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42" w:rsidRPr="00FB23AF" w:rsidRDefault="002D7A8D">
      <w:pPr>
        <w:pStyle w:val="Heading10"/>
        <w:keepNext/>
        <w:keepLines/>
        <w:shd w:val="clear" w:color="auto" w:fill="auto"/>
        <w:spacing w:before="0" w:after="700" w:line="280" w:lineRule="exact"/>
        <w:ind w:right="60" w:firstLine="0"/>
        <w:rPr>
          <w:sz w:val="24"/>
          <w:szCs w:val="24"/>
        </w:rPr>
      </w:pPr>
      <w:bookmarkStart w:id="0" w:name="bookmark6"/>
      <w:r w:rsidRPr="00FB23AF">
        <w:rPr>
          <w:sz w:val="24"/>
          <w:szCs w:val="24"/>
        </w:rPr>
        <w:t>ALOCAŢIA PENTRU SUSŢINEREA FAMILIEI</w:t>
      </w:r>
      <w:bookmarkEnd w:id="0"/>
    </w:p>
    <w:p w:rsidR="00561242" w:rsidRPr="00FB23AF" w:rsidRDefault="002D7A8D">
      <w:pPr>
        <w:pStyle w:val="Heading20"/>
        <w:keepNext/>
        <w:keepLines/>
        <w:shd w:val="clear" w:color="auto" w:fill="auto"/>
        <w:spacing w:line="240" w:lineRule="exact"/>
        <w:jc w:val="left"/>
      </w:pPr>
      <w:bookmarkStart w:id="1" w:name="bookmark7"/>
      <w:r w:rsidRPr="00FB23AF">
        <w:rPr>
          <w:rStyle w:val="Heading21"/>
          <w:b/>
          <w:bCs/>
        </w:rPr>
        <w:t>Se acordă:</w:t>
      </w:r>
      <w:bookmarkEnd w:id="1"/>
    </w:p>
    <w:p w:rsidR="00561242" w:rsidRPr="00FB23AF" w:rsidRDefault="002D7A8D">
      <w:pPr>
        <w:pStyle w:val="Heading20"/>
        <w:keepNext/>
        <w:keepLines/>
        <w:shd w:val="clear" w:color="auto" w:fill="auto"/>
        <w:spacing w:after="679" w:line="240" w:lineRule="exact"/>
        <w:jc w:val="left"/>
      </w:pPr>
      <w:bookmarkStart w:id="2" w:name="bookmark8"/>
      <w:r w:rsidRPr="00FB23AF">
        <w:t>1. Conform Legii nr. 277 din 24.12.2010 privind alocaţia pentru susţinerea familiei</w:t>
      </w:r>
      <w:bookmarkEnd w:id="2"/>
    </w:p>
    <w:p w:rsidR="00561242" w:rsidRPr="00FB23AF" w:rsidRDefault="002D7A8D">
      <w:pPr>
        <w:pStyle w:val="Heading20"/>
        <w:keepNext/>
        <w:keepLines/>
        <w:shd w:val="clear" w:color="auto" w:fill="auto"/>
        <w:spacing w:line="259" w:lineRule="exact"/>
        <w:ind w:left="760"/>
        <w:jc w:val="left"/>
      </w:pPr>
      <w:bookmarkStart w:id="3" w:name="bookmark9"/>
      <w:r w:rsidRPr="00FB23AF">
        <w:t>TITULAR:</w:t>
      </w:r>
      <w:bookmarkEnd w:id="3"/>
    </w:p>
    <w:p w:rsidR="00561242" w:rsidRPr="00FB23AF" w:rsidRDefault="002D7A8D">
      <w:pPr>
        <w:pStyle w:val="Bodytext20"/>
        <w:numPr>
          <w:ilvl w:val="0"/>
          <w:numId w:val="1"/>
        </w:numPr>
        <w:shd w:val="clear" w:color="auto" w:fill="auto"/>
        <w:tabs>
          <w:tab w:val="left" w:pos="757"/>
        </w:tabs>
        <w:spacing w:before="0" w:after="240" w:line="259" w:lineRule="exact"/>
        <w:ind w:left="760"/>
        <w:rPr>
          <w:sz w:val="24"/>
          <w:szCs w:val="24"/>
        </w:rPr>
      </w:pPr>
      <w:r w:rsidRPr="00FB23AF">
        <w:rPr>
          <w:sz w:val="24"/>
          <w:szCs w:val="24"/>
        </w:rPr>
        <w:t xml:space="preserve">reprezentantul familiei, </w:t>
      </w:r>
      <w:r w:rsidRPr="00FB23AF">
        <w:rPr>
          <w:sz w:val="24"/>
          <w:szCs w:val="24"/>
        </w:rPr>
        <w:t>care întocmeşte cererile pentru stabilirea şi acordarea alocaţiei pentru susţinerea familiei.</w:t>
      </w:r>
    </w:p>
    <w:p w:rsidR="00561242" w:rsidRPr="00FB23AF" w:rsidRDefault="002D7A8D">
      <w:pPr>
        <w:pStyle w:val="Heading20"/>
        <w:keepNext/>
        <w:keepLines/>
        <w:shd w:val="clear" w:color="auto" w:fill="auto"/>
        <w:spacing w:line="259" w:lineRule="exact"/>
        <w:ind w:left="760"/>
        <w:jc w:val="left"/>
      </w:pPr>
      <w:bookmarkStart w:id="4" w:name="bookmark10"/>
      <w:r w:rsidRPr="00FB23AF">
        <w:t>BENEFICIARI:</w:t>
      </w:r>
      <w:bookmarkEnd w:id="4"/>
    </w:p>
    <w:p w:rsidR="00561242" w:rsidRPr="00FB23AF" w:rsidRDefault="002D7A8D">
      <w:pPr>
        <w:pStyle w:val="Bodytext20"/>
        <w:numPr>
          <w:ilvl w:val="0"/>
          <w:numId w:val="1"/>
        </w:numPr>
        <w:shd w:val="clear" w:color="auto" w:fill="auto"/>
        <w:tabs>
          <w:tab w:val="left" w:pos="757"/>
        </w:tabs>
        <w:spacing w:before="0" w:after="0" w:line="259" w:lineRule="exact"/>
        <w:ind w:left="400" w:firstLine="0"/>
        <w:jc w:val="both"/>
        <w:rPr>
          <w:sz w:val="24"/>
          <w:szCs w:val="24"/>
        </w:rPr>
      </w:pPr>
      <w:r w:rsidRPr="00FB23AF">
        <w:rPr>
          <w:sz w:val="24"/>
          <w:szCs w:val="24"/>
        </w:rPr>
        <w:t>Familia formată din soţ, soţie si copii aflaţi în întreţinerea acestora, care locuiesc împreună;</w:t>
      </w:r>
    </w:p>
    <w:p w:rsidR="00561242" w:rsidRPr="00FB23AF" w:rsidRDefault="002D7A8D">
      <w:pPr>
        <w:pStyle w:val="Bodytext20"/>
        <w:numPr>
          <w:ilvl w:val="0"/>
          <w:numId w:val="1"/>
        </w:numPr>
        <w:shd w:val="clear" w:color="auto" w:fill="auto"/>
        <w:tabs>
          <w:tab w:val="left" w:pos="757"/>
        </w:tabs>
        <w:spacing w:before="0" w:after="0" w:line="259" w:lineRule="exact"/>
        <w:ind w:left="760"/>
        <w:rPr>
          <w:sz w:val="24"/>
          <w:szCs w:val="24"/>
        </w:rPr>
      </w:pPr>
      <w:r w:rsidRPr="00FB23AF">
        <w:rPr>
          <w:sz w:val="24"/>
          <w:szCs w:val="24"/>
        </w:rPr>
        <w:t>Familia formată din persoana singură si copiii aflaţ</w:t>
      </w:r>
      <w:r w:rsidRPr="00FB23AF">
        <w:rPr>
          <w:sz w:val="24"/>
          <w:szCs w:val="24"/>
        </w:rPr>
        <w:t>i în întreţinerea acesteia şi care locuiesc împreună cu această;</w:t>
      </w:r>
    </w:p>
    <w:p w:rsidR="00561242" w:rsidRPr="00FB23AF" w:rsidRDefault="002D7A8D">
      <w:pPr>
        <w:pStyle w:val="Bodytext20"/>
        <w:numPr>
          <w:ilvl w:val="0"/>
          <w:numId w:val="1"/>
        </w:numPr>
        <w:shd w:val="clear" w:color="auto" w:fill="auto"/>
        <w:tabs>
          <w:tab w:val="left" w:pos="757"/>
        </w:tabs>
        <w:spacing w:before="0" w:after="763" w:line="259" w:lineRule="exact"/>
        <w:ind w:left="760"/>
        <w:rPr>
          <w:sz w:val="24"/>
          <w:szCs w:val="24"/>
        </w:rPr>
      </w:pPr>
      <w:r w:rsidRPr="00FB23AF">
        <w:rPr>
          <w:sz w:val="24"/>
          <w:szCs w:val="24"/>
        </w:rPr>
        <w:t>Bărbatul si femeia necăsătoriţi, cu copiii lor si ai fiecăruia dintre ei, care locuiesc si se gospodăresc împreună.</w:t>
      </w:r>
    </w:p>
    <w:p w:rsidR="00561242" w:rsidRPr="00FB23AF" w:rsidRDefault="002D7A8D">
      <w:pPr>
        <w:pStyle w:val="Heading10"/>
        <w:keepNext/>
        <w:keepLines/>
        <w:shd w:val="clear" w:color="auto" w:fill="auto"/>
        <w:spacing w:before="0" w:after="0" w:line="280" w:lineRule="exact"/>
        <w:ind w:right="60" w:firstLine="0"/>
        <w:rPr>
          <w:sz w:val="24"/>
          <w:szCs w:val="24"/>
        </w:rPr>
      </w:pPr>
      <w:bookmarkStart w:id="5" w:name="bookmark11"/>
      <w:r w:rsidRPr="00FB23AF">
        <w:rPr>
          <w:sz w:val="24"/>
          <w:szCs w:val="24"/>
        </w:rPr>
        <w:t>CUANTUMUL LUNAR AL ALOCAŢIEI PENTRU SUSTINEREA</w:t>
      </w:r>
      <w:bookmarkEnd w:id="5"/>
    </w:p>
    <w:p w:rsidR="00561242" w:rsidRPr="00FB23AF" w:rsidRDefault="002D7A8D">
      <w:pPr>
        <w:pStyle w:val="Heading10"/>
        <w:keepNext/>
        <w:keepLines/>
        <w:shd w:val="clear" w:color="auto" w:fill="auto"/>
        <w:spacing w:before="0" w:after="486" w:line="280" w:lineRule="exact"/>
        <w:ind w:right="60" w:firstLine="0"/>
        <w:rPr>
          <w:sz w:val="24"/>
          <w:szCs w:val="24"/>
        </w:rPr>
      </w:pPr>
      <w:bookmarkStart w:id="6" w:name="bookmark12"/>
      <w:r w:rsidRPr="00FB23AF">
        <w:rPr>
          <w:sz w:val="24"/>
          <w:szCs w:val="24"/>
        </w:rPr>
        <w:t>FAMILIEI</w:t>
      </w:r>
      <w:bookmarkEnd w:id="6"/>
    </w:p>
    <w:p w:rsidR="00561242" w:rsidRPr="00FB23AF" w:rsidRDefault="002D7A8D">
      <w:pPr>
        <w:pStyle w:val="Heading20"/>
        <w:keepNext/>
        <w:keepLines/>
        <w:shd w:val="clear" w:color="auto" w:fill="auto"/>
        <w:spacing w:line="283" w:lineRule="exact"/>
        <w:ind w:firstLine="400"/>
        <w:jc w:val="left"/>
      </w:pPr>
      <w:bookmarkStart w:id="7" w:name="bookmark13"/>
      <w:r w:rsidRPr="00FB23AF">
        <w:rPr>
          <w:rStyle w:val="Heading21"/>
          <w:b/>
          <w:bCs/>
        </w:rPr>
        <w:t xml:space="preserve">Familiile cu ambii </w:t>
      </w:r>
      <w:r w:rsidRPr="00FB23AF">
        <w:rPr>
          <w:rStyle w:val="Heading21"/>
          <w:b/>
          <w:bCs/>
        </w:rPr>
        <w:t>părinţi cu venitul net mediu lunar pe membru de familie sub 200 lei:</w:t>
      </w:r>
      <w:bookmarkEnd w:id="7"/>
    </w:p>
    <w:p w:rsidR="00561242" w:rsidRPr="00FB23AF" w:rsidRDefault="002D7A8D">
      <w:pPr>
        <w:pStyle w:val="Bodytext20"/>
        <w:numPr>
          <w:ilvl w:val="0"/>
          <w:numId w:val="1"/>
        </w:numPr>
        <w:shd w:val="clear" w:color="auto" w:fill="auto"/>
        <w:tabs>
          <w:tab w:val="left" w:pos="757"/>
        </w:tabs>
        <w:spacing w:before="0" w:after="0" w:line="269" w:lineRule="exact"/>
        <w:ind w:left="400" w:firstLine="0"/>
        <w:jc w:val="both"/>
        <w:rPr>
          <w:sz w:val="24"/>
          <w:szCs w:val="24"/>
        </w:rPr>
      </w:pPr>
      <w:r w:rsidRPr="00FB23AF">
        <w:rPr>
          <w:sz w:val="24"/>
          <w:szCs w:val="24"/>
        </w:rPr>
        <w:t>1 copil - 82 lei</w:t>
      </w:r>
    </w:p>
    <w:p w:rsidR="00561242" w:rsidRPr="00FB23AF" w:rsidRDefault="002D7A8D">
      <w:pPr>
        <w:pStyle w:val="Bodytext20"/>
        <w:numPr>
          <w:ilvl w:val="0"/>
          <w:numId w:val="1"/>
        </w:numPr>
        <w:shd w:val="clear" w:color="auto" w:fill="auto"/>
        <w:tabs>
          <w:tab w:val="left" w:pos="757"/>
        </w:tabs>
        <w:spacing w:before="0" w:after="0" w:line="269" w:lineRule="exact"/>
        <w:ind w:left="400" w:firstLine="0"/>
        <w:jc w:val="both"/>
        <w:rPr>
          <w:sz w:val="24"/>
          <w:szCs w:val="24"/>
        </w:rPr>
      </w:pPr>
      <w:r w:rsidRPr="00FB23AF">
        <w:rPr>
          <w:sz w:val="24"/>
          <w:szCs w:val="24"/>
        </w:rPr>
        <w:t>2 copii - 164 lei</w:t>
      </w:r>
    </w:p>
    <w:p w:rsidR="00561242" w:rsidRPr="00FB23AF" w:rsidRDefault="002D7A8D">
      <w:pPr>
        <w:pStyle w:val="Bodytext20"/>
        <w:numPr>
          <w:ilvl w:val="0"/>
          <w:numId w:val="1"/>
        </w:numPr>
        <w:shd w:val="clear" w:color="auto" w:fill="auto"/>
        <w:tabs>
          <w:tab w:val="left" w:pos="757"/>
        </w:tabs>
        <w:spacing w:before="0" w:after="0" w:line="269" w:lineRule="exact"/>
        <w:ind w:left="400" w:firstLine="0"/>
        <w:jc w:val="both"/>
        <w:rPr>
          <w:sz w:val="24"/>
          <w:szCs w:val="24"/>
        </w:rPr>
      </w:pPr>
      <w:r w:rsidRPr="00FB23AF">
        <w:rPr>
          <w:sz w:val="24"/>
          <w:szCs w:val="24"/>
        </w:rPr>
        <w:t>3 copii - 246 lei</w:t>
      </w:r>
    </w:p>
    <w:p w:rsidR="00561242" w:rsidRPr="00FB23AF" w:rsidRDefault="002D7A8D">
      <w:pPr>
        <w:pStyle w:val="Bodytext20"/>
        <w:numPr>
          <w:ilvl w:val="0"/>
          <w:numId w:val="1"/>
        </w:numPr>
        <w:shd w:val="clear" w:color="auto" w:fill="auto"/>
        <w:tabs>
          <w:tab w:val="left" w:pos="757"/>
        </w:tabs>
        <w:spacing w:before="0" w:after="236" w:line="269" w:lineRule="exact"/>
        <w:ind w:left="400" w:firstLine="0"/>
        <w:jc w:val="both"/>
        <w:rPr>
          <w:sz w:val="24"/>
          <w:szCs w:val="24"/>
        </w:rPr>
      </w:pPr>
      <w:r w:rsidRPr="00FB23AF">
        <w:rPr>
          <w:sz w:val="24"/>
          <w:szCs w:val="24"/>
        </w:rPr>
        <w:t>4 sau mai mulţi copii - 328 lei</w:t>
      </w:r>
    </w:p>
    <w:p w:rsidR="00561242" w:rsidRPr="00FB23AF" w:rsidRDefault="002D7A8D">
      <w:pPr>
        <w:pStyle w:val="Heading20"/>
        <w:keepNext/>
        <w:keepLines/>
        <w:shd w:val="clear" w:color="auto" w:fill="auto"/>
        <w:spacing w:line="274" w:lineRule="exact"/>
        <w:ind w:firstLine="400"/>
        <w:jc w:val="left"/>
      </w:pPr>
      <w:bookmarkStart w:id="8" w:name="bookmark14"/>
      <w:r w:rsidRPr="00FB23AF">
        <w:rPr>
          <w:rStyle w:val="Heading21"/>
          <w:b/>
          <w:bCs/>
        </w:rPr>
        <w:t>Familiile cu ambii părinţi cu venitul net mediu lunar pe membru de familie între 201 şi 530 lei:</w:t>
      </w:r>
      <w:bookmarkEnd w:id="8"/>
    </w:p>
    <w:p w:rsidR="00561242" w:rsidRPr="00FB23AF" w:rsidRDefault="002D7A8D">
      <w:pPr>
        <w:pStyle w:val="Bodytext20"/>
        <w:numPr>
          <w:ilvl w:val="0"/>
          <w:numId w:val="1"/>
        </w:numPr>
        <w:shd w:val="clear" w:color="auto" w:fill="auto"/>
        <w:tabs>
          <w:tab w:val="left" w:pos="757"/>
        </w:tabs>
        <w:spacing w:before="0" w:after="0" w:line="360" w:lineRule="exact"/>
        <w:ind w:left="400" w:firstLine="0"/>
        <w:jc w:val="both"/>
        <w:rPr>
          <w:sz w:val="24"/>
          <w:szCs w:val="24"/>
        </w:rPr>
      </w:pPr>
      <w:r w:rsidRPr="00FB23AF">
        <w:rPr>
          <w:rStyle w:val="Bodytext21"/>
          <w:sz w:val="24"/>
          <w:szCs w:val="24"/>
        </w:rPr>
        <w:t xml:space="preserve">1 </w:t>
      </w:r>
      <w:r w:rsidRPr="00FB23AF">
        <w:rPr>
          <w:rStyle w:val="Bodytext21"/>
          <w:sz w:val="24"/>
          <w:szCs w:val="24"/>
        </w:rPr>
        <w:t>copil - 75 lei</w:t>
      </w:r>
    </w:p>
    <w:p w:rsidR="00561242" w:rsidRPr="00FB23AF" w:rsidRDefault="002D7A8D">
      <w:pPr>
        <w:pStyle w:val="Bodytext20"/>
        <w:numPr>
          <w:ilvl w:val="0"/>
          <w:numId w:val="1"/>
        </w:numPr>
        <w:shd w:val="clear" w:color="auto" w:fill="auto"/>
        <w:tabs>
          <w:tab w:val="left" w:pos="757"/>
        </w:tabs>
        <w:spacing w:before="0" w:after="0" w:line="360" w:lineRule="exact"/>
        <w:ind w:left="400" w:firstLine="0"/>
        <w:jc w:val="both"/>
        <w:rPr>
          <w:sz w:val="24"/>
          <w:szCs w:val="24"/>
        </w:rPr>
      </w:pPr>
      <w:r w:rsidRPr="00FB23AF">
        <w:rPr>
          <w:rStyle w:val="Bodytext21"/>
          <w:sz w:val="24"/>
          <w:szCs w:val="24"/>
        </w:rPr>
        <w:t>2 copii - 150 lei</w:t>
      </w:r>
    </w:p>
    <w:p w:rsidR="00561242" w:rsidRPr="00FB23AF" w:rsidRDefault="002D7A8D">
      <w:pPr>
        <w:pStyle w:val="Bodytext20"/>
        <w:numPr>
          <w:ilvl w:val="0"/>
          <w:numId w:val="1"/>
        </w:numPr>
        <w:shd w:val="clear" w:color="auto" w:fill="auto"/>
        <w:tabs>
          <w:tab w:val="left" w:pos="757"/>
        </w:tabs>
        <w:spacing w:before="0" w:after="0" w:line="360" w:lineRule="exact"/>
        <w:ind w:left="400" w:firstLine="0"/>
        <w:jc w:val="both"/>
        <w:rPr>
          <w:sz w:val="24"/>
          <w:szCs w:val="24"/>
        </w:rPr>
      </w:pPr>
      <w:r w:rsidRPr="00FB23AF">
        <w:rPr>
          <w:rStyle w:val="Bodytext21"/>
          <w:sz w:val="24"/>
          <w:szCs w:val="24"/>
        </w:rPr>
        <w:t>3 copii - 225 lei</w:t>
      </w:r>
    </w:p>
    <w:p w:rsidR="00FB23AF" w:rsidRPr="00FB23AF" w:rsidRDefault="002D7A8D">
      <w:pPr>
        <w:pStyle w:val="Bodytext20"/>
        <w:numPr>
          <w:ilvl w:val="0"/>
          <w:numId w:val="1"/>
        </w:numPr>
        <w:shd w:val="clear" w:color="auto" w:fill="auto"/>
        <w:tabs>
          <w:tab w:val="left" w:pos="757"/>
        </w:tabs>
        <w:spacing w:before="0" w:after="0" w:line="360" w:lineRule="exact"/>
        <w:ind w:left="400" w:firstLine="0"/>
        <w:jc w:val="both"/>
        <w:rPr>
          <w:rStyle w:val="Bodytext21"/>
          <w:sz w:val="24"/>
          <w:szCs w:val="24"/>
        </w:rPr>
      </w:pPr>
      <w:r w:rsidRPr="00FB23AF">
        <w:rPr>
          <w:rStyle w:val="Bodytext21"/>
          <w:sz w:val="24"/>
          <w:szCs w:val="24"/>
        </w:rPr>
        <w:t>4 sau mai mulţi copii - 300 lei</w:t>
      </w:r>
    </w:p>
    <w:p w:rsidR="00FB23AF" w:rsidRPr="00FB23AF" w:rsidRDefault="00FB23AF" w:rsidP="00FB23AF">
      <w:pPr>
        <w:pStyle w:val="Heading20"/>
        <w:keepNext/>
        <w:keepLines/>
        <w:shd w:val="clear" w:color="auto" w:fill="auto"/>
        <w:spacing w:line="355" w:lineRule="exact"/>
        <w:ind w:left="400"/>
        <w:jc w:val="both"/>
      </w:pPr>
      <w:bookmarkStart w:id="9" w:name="bookmark15"/>
      <w:r w:rsidRPr="00FB23AF">
        <w:rPr>
          <w:rStyle w:val="Heading21"/>
          <w:b/>
          <w:bCs/>
        </w:rPr>
        <w:t>Familiile cu un părinte cu venitul net mediu lunar pe membru de familie sub 200 lei:</w:t>
      </w:r>
      <w:bookmarkEnd w:id="9"/>
    </w:p>
    <w:p w:rsidR="00FB23AF" w:rsidRPr="00FB23AF" w:rsidRDefault="00FB23AF" w:rsidP="00FB23AF">
      <w:pPr>
        <w:pStyle w:val="Bodytext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55" w:lineRule="exact"/>
        <w:ind w:left="400" w:firstLine="0"/>
        <w:jc w:val="both"/>
        <w:rPr>
          <w:sz w:val="24"/>
          <w:szCs w:val="24"/>
        </w:rPr>
      </w:pPr>
      <w:r w:rsidRPr="00FB23AF">
        <w:rPr>
          <w:rStyle w:val="Bodytext21"/>
          <w:sz w:val="24"/>
          <w:szCs w:val="24"/>
        </w:rPr>
        <w:t>1 copil - 107 lei</w:t>
      </w:r>
    </w:p>
    <w:p w:rsidR="00FB23AF" w:rsidRPr="00FB23AF" w:rsidRDefault="00FB23AF" w:rsidP="00FB23AF">
      <w:pPr>
        <w:pStyle w:val="Bodytext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55" w:lineRule="exact"/>
        <w:ind w:left="400" w:firstLine="0"/>
        <w:jc w:val="both"/>
        <w:rPr>
          <w:sz w:val="24"/>
          <w:szCs w:val="24"/>
        </w:rPr>
      </w:pPr>
      <w:r w:rsidRPr="00FB23AF">
        <w:rPr>
          <w:rStyle w:val="Bodytext21"/>
          <w:sz w:val="24"/>
          <w:szCs w:val="24"/>
        </w:rPr>
        <w:t>2 copii - 214 lei</w:t>
      </w:r>
    </w:p>
    <w:p w:rsidR="00FB23AF" w:rsidRPr="00FB23AF" w:rsidRDefault="00FB23AF" w:rsidP="00FB23AF">
      <w:pPr>
        <w:pStyle w:val="Bodytext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55" w:lineRule="exact"/>
        <w:ind w:left="400" w:firstLine="0"/>
        <w:jc w:val="both"/>
        <w:rPr>
          <w:sz w:val="24"/>
          <w:szCs w:val="24"/>
        </w:rPr>
      </w:pPr>
      <w:r w:rsidRPr="00FB23AF">
        <w:rPr>
          <w:rStyle w:val="Bodytext21"/>
          <w:sz w:val="24"/>
          <w:szCs w:val="24"/>
        </w:rPr>
        <w:t>3 copii - 321 lei</w:t>
      </w:r>
    </w:p>
    <w:p w:rsidR="00FB23AF" w:rsidRPr="00FB23AF" w:rsidRDefault="00FB23AF" w:rsidP="00FB23AF">
      <w:pPr>
        <w:pStyle w:val="Bodytext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274" w:lineRule="exact"/>
        <w:ind w:left="400" w:firstLine="0"/>
        <w:jc w:val="both"/>
        <w:rPr>
          <w:sz w:val="24"/>
          <w:szCs w:val="24"/>
        </w:rPr>
      </w:pPr>
      <w:r w:rsidRPr="00FB23AF">
        <w:rPr>
          <w:rStyle w:val="Bodytext21"/>
          <w:sz w:val="24"/>
          <w:szCs w:val="24"/>
        </w:rPr>
        <w:t>4 sau mai mulţi copii - 428 lei</w:t>
      </w:r>
    </w:p>
    <w:p w:rsidR="00561242" w:rsidRPr="00FB23AF" w:rsidRDefault="002D7A8D" w:rsidP="00FB23AF">
      <w:pPr>
        <w:pStyle w:val="Bodytext20"/>
        <w:shd w:val="clear" w:color="auto" w:fill="auto"/>
        <w:tabs>
          <w:tab w:val="left" w:pos="757"/>
        </w:tabs>
        <w:spacing w:before="0" w:after="0" w:line="360" w:lineRule="exact"/>
        <w:ind w:firstLine="400"/>
        <w:jc w:val="both"/>
        <w:rPr>
          <w:sz w:val="24"/>
          <w:szCs w:val="24"/>
        </w:rPr>
      </w:pPr>
      <w:r w:rsidRPr="00FB23AF">
        <w:rPr>
          <w:sz w:val="24"/>
          <w:szCs w:val="24"/>
        </w:rPr>
        <w:br w:type="page"/>
      </w:r>
      <w:r w:rsidRPr="00FB23AF">
        <w:rPr>
          <w:rStyle w:val="Bodytext51"/>
        </w:rPr>
        <w:lastRenderedPageBreak/>
        <w:t>Familiile cu un părinte cu venitul net mediu lunar pe membru de familie între 201 şi 530 lei:</w:t>
      </w:r>
    </w:p>
    <w:p w:rsidR="00561242" w:rsidRPr="00FB23AF" w:rsidRDefault="002D7A8D">
      <w:pPr>
        <w:pStyle w:val="Bodytext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60" w:lineRule="exact"/>
        <w:ind w:left="400" w:firstLine="0"/>
        <w:jc w:val="both"/>
        <w:rPr>
          <w:sz w:val="24"/>
          <w:szCs w:val="24"/>
        </w:rPr>
      </w:pPr>
      <w:r w:rsidRPr="00FB23AF">
        <w:rPr>
          <w:rStyle w:val="Bodytext21"/>
          <w:sz w:val="24"/>
          <w:szCs w:val="24"/>
        </w:rPr>
        <w:t>1 copil - 102 lei</w:t>
      </w:r>
    </w:p>
    <w:p w:rsidR="00561242" w:rsidRPr="00FB23AF" w:rsidRDefault="002D7A8D">
      <w:pPr>
        <w:pStyle w:val="Bodytext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60" w:lineRule="exact"/>
        <w:ind w:left="400" w:firstLine="0"/>
        <w:jc w:val="both"/>
        <w:rPr>
          <w:sz w:val="24"/>
          <w:szCs w:val="24"/>
        </w:rPr>
      </w:pPr>
      <w:r w:rsidRPr="00FB23AF">
        <w:rPr>
          <w:rStyle w:val="Bodytext21"/>
          <w:sz w:val="24"/>
          <w:szCs w:val="24"/>
        </w:rPr>
        <w:t>2 copii - 204 lei</w:t>
      </w:r>
    </w:p>
    <w:p w:rsidR="00561242" w:rsidRPr="00FB23AF" w:rsidRDefault="002D7A8D">
      <w:pPr>
        <w:pStyle w:val="Bodytext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60" w:lineRule="exact"/>
        <w:ind w:left="400" w:firstLine="0"/>
        <w:jc w:val="both"/>
        <w:rPr>
          <w:sz w:val="24"/>
          <w:szCs w:val="24"/>
        </w:rPr>
      </w:pPr>
      <w:r w:rsidRPr="00FB23AF">
        <w:rPr>
          <w:rStyle w:val="Bodytext21"/>
          <w:sz w:val="24"/>
          <w:szCs w:val="24"/>
        </w:rPr>
        <w:t>3 copii - 306 lei</w:t>
      </w:r>
    </w:p>
    <w:p w:rsidR="00561242" w:rsidRPr="00FB23AF" w:rsidRDefault="002D7A8D">
      <w:pPr>
        <w:pStyle w:val="Bodytext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304" w:line="360" w:lineRule="exact"/>
        <w:ind w:left="400" w:firstLine="0"/>
        <w:jc w:val="both"/>
        <w:rPr>
          <w:sz w:val="24"/>
          <w:szCs w:val="24"/>
        </w:rPr>
      </w:pPr>
      <w:r w:rsidRPr="00FB23AF">
        <w:rPr>
          <w:rStyle w:val="Bodytext21"/>
          <w:sz w:val="24"/>
          <w:szCs w:val="24"/>
        </w:rPr>
        <w:t>4 sau mai mulţi copii - 408 lei</w:t>
      </w:r>
    </w:p>
    <w:p w:rsidR="00561242" w:rsidRPr="00FB23AF" w:rsidRDefault="002D7A8D">
      <w:pPr>
        <w:pStyle w:val="Heading10"/>
        <w:keepNext/>
        <w:keepLines/>
        <w:shd w:val="clear" w:color="auto" w:fill="auto"/>
        <w:spacing w:before="0" w:after="259" w:line="280" w:lineRule="exact"/>
        <w:ind w:firstLine="0"/>
        <w:rPr>
          <w:sz w:val="24"/>
          <w:szCs w:val="24"/>
        </w:rPr>
      </w:pPr>
      <w:bookmarkStart w:id="10" w:name="bookmark16"/>
      <w:r w:rsidRPr="00FB23AF">
        <w:rPr>
          <w:sz w:val="24"/>
          <w:szCs w:val="24"/>
        </w:rPr>
        <w:t xml:space="preserve">STABILIREA </w:t>
      </w:r>
      <w:r w:rsidRPr="00FB23AF">
        <w:rPr>
          <w:sz w:val="24"/>
          <w:szCs w:val="24"/>
        </w:rPr>
        <w:t>DREPTU</w:t>
      </w:r>
      <w:bookmarkEnd w:id="10"/>
      <w:r w:rsidR="00737A9E" w:rsidRPr="00FB23AF">
        <w:rPr>
          <w:sz w:val="24"/>
          <w:szCs w:val="24"/>
        </w:rPr>
        <w:t>LUI LA ASF</w:t>
      </w:r>
    </w:p>
    <w:p w:rsidR="00561242" w:rsidRPr="00FB23AF" w:rsidRDefault="002D7A8D">
      <w:pPr>
        <w:pStyle w:val="Bodytext20"/>
        <w:shd w:val="clear" w:color="auto" w:fill="auto"/>
        <w:spacing w:before="0" w:after="220" w:line="254" w:lineRule="exact"/>
        <w:ind w:firstLine="740"/>
        <w:jc w:val="both"/>
        <w:rPr>
          <w:sz w:val="24"/>
          <w:szCs w:val="24"/>
        </w:rPr>
      </w:pPr>
      <w:r w:rsidRPr="00FB23AF">
        <w:rPr>
          <w:sz w:val="24"/>
          <w:szCs w:val="24"/>
        </w:rPr>
        <w:t>Alocaţia pentru susţinerea familiei se acordă lunar pe bază de cerere şi declaraţie tip, însoţită de actele doveditoare privind componenţa familiei, veniturile acesteia şi după caz, adeverinţe privind frecventarea cursurilor</w:t>
      </w:r>
      <w:r w:rsidRPr="00FB23AF">
        <w:rPr>
          <w:sz w:val="24"/>
          <w:szCs w:val="24"/>
        </w:rPr>
        <w:t xml:space="preserve"> şcolare de către copiii aflaţi în întreţinere care se înregistrează la </w:t>
      </w:r>
      <w:r w:rsidR="00F81F7C" w:rsidRPr="00FB23AF">
        <w:rPr>
          <w:sz w:val="24"/>
          <w:szCs w:val="24"/>
        </w:rPr>
        <w:t>DAS ( în registrul unic)</w:t>
      </w:r>
      <w:r w:rsidRPr="00FB23AF">
        <w:rPr>
          <w:sz w:val="24"/>
          <w:szCs w:val="24"/>
        </w:rPr>
        <w:t xml:space="preserve"> </w:t>
      </w:r>
      <w:r w:rsidRPr="00FB23AF">
        <w:rPr>
          <w:sz w:val="24"/>
          <w:szCs w:val="24"/>
        </w:rPr>
        <w:t>în a cărei rază teritorială domiciliază sau îşi are reşedinţa familia.</w:t>
      </w:r>
    </w:p>
    <w:p w:rsidR="00561242" w:rsidRPr="00FB23AF" w:rsidRDefault="002D7A8D">
      <w:pPr>
        <w:pStyle w:val="Heading10"/>
        <w:keepNext/>
        <w:keepLines/>
        <w:shd w:val="clear" w:color="auto" w:fill="auto"/>
        <w:spacing w:before="0" w:after="258" w:line="280" w:lineRule="exact"/>
        <w:ind w:firstLine="0"/>
        <w:rPr>
          <w:sz w:val="24"/>
          <w:szCs w:val="24"/>
        </w:rPr>
      </w:pPr>
      <w:bookmarkStart w:id="11" w:name="bookmark17"/>
      <w:r w:rsidRPr="00FB23AF">
        <w:rPr>
          <w:sz w:val="24"/>
          <w:szCs w:val="24"/>
        </w:rPr>
        <w:t>OBLIGAŢII</w:t>
      </w:r>
      <w:bookmarkEnd w:id="11"/>
    </w:p>
    <w:p w:rsidR="00561242" w:rsidRPr="00FB23AF" w:rsidRDefault="002D7A8D">
      <w:pPr>
        <w:pStyle w:val="Bodytext20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FB23AF">
        <w:rPr>
          <w:sz w:val="24"/>
          <w:szCs w:val="24"/>
        </w:rPr>
        <w:t xml:space="preserve">Familiile care beneficiază de alocaţie pentru susţinerea familiei au obligaţia să </w:t>
      </w:r>
      <w:r w:rsidRPr="00FB23AF">
        <w:rPr>
          <w:sz w:val="24"/>
          <w:szCs w:val="24"/>
        </w:rPr>
        <w:t xml:space="preserve">comunice în scris Primarului în termen de maximum </w:t>
      </w:r>
      <w:r w:rsidR="00F81F7C" w:rsidRPr="00FB23AF">
        <w:rPr>
          <w:sz w:val="24"/>
          <w:szCs w:val="24"/>
        </w:rPr>
        <w:t>1</w:t>
      </w:r>
      <w:r w:rsidRPr="00FB23AF">
        <w:rPr>
          <w:sz w:val="24"/>
          <w:szCs w:val="24"/>
        </w:rPr>
        <w:t>5 zile orice modificare cu privire la componenţa familiei şi/sau a veniturilor realizate de aceştia.</w:t>
      </w:r>
    </w:p>
    <w:p w:rsidR="00561242" w:rsidRPr="00FB23AF" w:rsidRDefault="002D7A8D">
      <w:pPr>
        <w:pStyle w:val="Bodytext20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FB23AF">
        <w:rPr>
          <w:sz w:val="24"/>
          <w:szCs w:val="24"/>
        </w:rPr>
        <w:t>Dreptul la alocaţia pentru susţinerea familiei se acorda începând cu luna</w:t>
      </w:r>
      <w:r w:rsidR="00F81F7C" w:rsidRPr="00FB23AF">
        <w:rPr>
          <w:sz w:val="24"/>
          <w:szCs w:val="24"/>
        </w:rPr>
        <w:t xml:space="preserve"> următoare </w:t>
      </w:r>
      <w:r w:rsidRPr="00FB23AF">
        <w:rPr>
          <w:sz w:val="24"/>
          <w:szCs w:val="24"/>
        </w:rPr>
        <w:t xml:space="preserve"> înregistrării / depunerii cerer</w:t>
      </w:r>
      <w:r w:rsidRPr="00FB23AF">
        <w:rPr>
          <w:sz w:val="24"/>
          <w:szCs w:val="24"/>
        </w:rPr>
        <w:t>ii.</w:t>
      </w:r>
    </w:p>
    <w:p w:rsidR="00561242" w:rsidRPr="00FB23AF" w:rsidRDefault="00561242">
      <w:pPr>
        <w:pStyle w:val="Bodytext20"/>
        <w:shd w:val="clear" w:color="auto" w:fill="auto"/>
        <w:spacing w:before="0" w:after="235" w:line="274" w:lineRule="exact"/>
        <w:ind w:firstLine="740"/>
        <w:jc w:val="both"/>
        <w:rPr>
          <w:sz w:val="24"/>
          <w:szCs w:val="24"/>
        </w:rPr>
      </w:pPr>
    </w:p>
    <w:p w:rsidR="00561242" w:rsidRPr="00FB23AF" w:rsidRDefault="00737A9E">
      <w:pPr>
        <w:pStyle w:val="Heading10"/>
        <w:keepNext/>
        <w:keepLines/>
        <w:shd w:val="clear" w:color="auto" w:fill="auto"/>
        <w:spacing w:before="0" w:after="275" w:line="280" w:lineRule="exact"/>
        <w:ind w:firstLine="0"/>
        <w:rPr>
          <w:sz w:val="24"/>
          <w:szCs w:val="24"/>
        </w:rPr>
      </w:pPr>
      <w:bookmarkStart w:id="12" w:name="bookmark18"/>
      <w:r w:rsidRPr="00FB23AF">
        <w:rPr>
          <w:sz w:val="24"/>
          <w:szCs w:val="24"/>
        </w:rPr>
        <w:t>MODIFICARE</w:t>
      </w:r>
      <w:r w:rsidR="002D7A8D" w:rsidRPr="00FB23AF">
        <w:rPr>
          <w:sz w:val="24"/>
          <w:szCs w:val="24"/>
        </w:rPr>
        <w:t xml:space="preserve">, </w:t>
      </w:r>
      <w:r w:rsidR="002D7A8D" w:rsidRPr="00FB23AF">
        <w:rPr>
          <w:sz w:val="24"/>
          <w:szCs w:val="24"/>
        </w:rPr>
        <w:t>ÎNCETARE</w:t>
      </w:r>
      <w:bookmarkEnd w:id="12"/>
    </w:p>
    <w:p w:rsidR="00FB23AF" w:rsidRPr="00FB23AF" w:rsidRDefault="00FB23AF" w:rsidP="00FB23AF">
      <w:pPr>
        <w:pStyle w:val="Bodytext50"/>
        <w:shd w:val="clear" w:color="auto" w:fill="auto"/>
        <w:spacing w:after="0" w:line="259" w:lineRule="exact"/>
        <w:ind w:left="760"/>
        <w:jc w:val="both"/>
      </w:pPr>
      <w:r w:rsidRPr="00FB23AF">
        <w:t>MODIFICAREA se face în următoarele cazuri:</w:t>
      </w:r>
    </w:p>
    <w:p w:rsidR="00FB23AF" w:rsidRPr="00FB23AF" w:rsidRDefault="00FB23AF" w:rsidP="00FB23AF">
      <w:pPr>
        <w:pStyle w:val="Bodytext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259" w:lineRule="exact"/>
        <w:ind w:left="760"/>
        <w:jc w:val="both"/>
        <w:rPr>
          <w:sz w:val="24"/>
          <w:szCs w:val="24"/>
        </w:rPr>
      </w:pPr>
      <w:r w:rsidRPr="00FB23AF">
        <w:rPr>
          <w:sz w:val="24"/>
          <w:szCs w:val="24"/>
        </w:rPr>
        <w:t>unul sau mai mulți copii din familia beneficiară de ASF acumulează într-un semestru peste 20 de absențe nemotivate;</w:t>
      </w:r>
    </w:p>
    <w:p w:rsidR="00FB23AF" w:rsidRPr="00FB23AF" w:rsidRDefault="00FB23AF" w:rsidP="00FB23AF">
      <w:pPr>
        <w:pStyle w:val="Bodytext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195" w:line="259" w:lineRule="exact"/>
        <w:ind w:left="760"/>
        <w:jc w:val="both"/>
        <w:rPr>
          <w:sz w:val="24"/>
          <w:szCs w:val="24"/>
        </w:rPr>
      </w:pPr>
      <w:r w:rsidRPr="00FB23AF">
        <w:rPr>
          <w:sz w:val="24"/>
          <w:szCs w:val="24"/>
        </w:rPr>
        <w:t>unul sau mai mulți copii din familia beneficiară de ASF împlinește 18 ani;</w:t>
      </w:r>
    </w:p>
    <w:p w:rsidR="00FB23AF" w:rsidRPr="00FB23AF" w:rsidRDefault="00FB23AF" w:rsidP="00FB23AF">
      <w:pPr>
        <w:pStyle w:val="Bodytext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195" w:line="259" w:lineRule="exact"/>
        <w:ind w:left="760"/>
        <w:jc w:val="both"/>
        <w:rPr>
          <w:sz w:val="24"/>
          <w:szCs w:val="24"/>
        </w:rPr>
      </w:pPr>
      <w:r w:rsidRPr="00FB23AF">
        <w:rPr>
          <w:sz w:val="24"/>
          <w:szCs w:val="24"/>
        </w:rPr>
        <w:t>unul sau mai mulți copii din familia beneficiară de ASF repetă anul școlar din alte motive decât cele medicale;</w:t>
      </w:r>
    </w:p>
    <w:p w:rsidR="00FB23AF" w:rsidRPr="00FB23AF" w:rsidRDefault="00FB23AF" w:rsidP="00FB23AF">
      <w:pPr>
        <w:pStyle w:val="Bodytext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195" w:line="259" w:lineRule="exact"/>
        <w:ind w:left="760"/>
        <w:jc w:val="both"/>
        <w:rPr>
          <w:sz w:val="24"/>
          <w:szCs w:val="24"/>
        </w:rPr>
      </w:pPr>
      <w:r w:rsidRPr="00FB23AF">
        <w:rPr>
          <w:sz w:val="24"/>
          <w:szCs w:val="24"/>
        </w:rPr>
        <w:t xml:space="preserve"> schimbarea veniturilor familiei și a numărului de membrii </w:t>
      </w:r>
    </w:p>
    <w:p w:rsidR="00FB23AF" w:rsidRPr="00FB23AF" w:rsidRDefault="00FB23AF" w:rsidP="00FB23AF">
      <w:pPr>
        <w:pStyle w:val="Bodytext50"/>
        <w:shd w:val="clear" w:color="auto" w:fill="auto"/>
        <w:spacing w:after="0" w:line="240" w:lineRule="exact"/>
        <w:ind w:left="760"/>
        <w:jc w:val="both"/>
      </w:pPr>
      <w:r w:rsidRPr="00FB23AF">
        <w:t>ÎNCETAREA se face în următoarele cazuri:</w:t>
      </w:r>
    </w:p>
    <w:p w:rsidR="00FB23AF" w:rsidRPr="00FB23AF" w:rsidRDefault="00FB23AF" w:rsidP="00FB23AF">
      <w:pPr>
        <w:pStyle w:val="Bodytext50"/>
        <w:shd w:val="clear" w:color="auto" w:fill="auto"/>
        <w:spacing w:after="0" w:line="240" w:lineRule="exact"/>
        <w:ind w:left="760"/>
        <w:jc w:val="both"/>
      </w:pPr>
    </w:p>
    <w:p w:rsidR="00FB23AF" w:rsidRPr="00FB23AF" w:rsidRDefault="00FB23AF" w:rsidP="00FB23AF">
      <w:pPr>
        <w:pStyle w:val="Bodytext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206" w:line="220" w:lineRule="exact"/>
        <w:ind w:left="760"/>
        <w:jc w:val="both"/>
        <w:rPr>
          <w:sz w:val="24"/>
          <w:szCs w:val="24"/>
        </w:rPr>
      </w:pPr>
      <w:r w:rsidRPr="00FB23AF">
        <w:rPr>
          <w:sz w:val="24"/>
          <w:szCs w:val="24"/>
        </w:rPr>
        <w:t>beneficiarul nu mai îndeplineşte condiţiile legale de acordare a dreptului.</w:t>
      </w:r>
    </w:p>
    <w:p w:rsidR="00FB23AF" w:rsidRPr="00FB23AF" w:rsidRDefault="00FB23AF" w:rsidP="00FB23AF">
      <w:pPr>
        <w:pStyle w:val="Bodytext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264" w:lineRule="exact"/>
        <w:ind w:left="400" w:firstLine="0"/>
        <w:jc w:val="both"/>
        <w:rPr>
          <w:sz w:val="24"/>
          <w:szCs w:val="24"/>
        </w:rPr>
      </w:pPr>
      <w:r w:rsidRPr="00FB23AF">
        <w:rPr>
          <w:sz w:val="24"/>
          <w:szCs w:val="24"/>
        </w:rPr>
        <w:t>refuzul beneficiarului de a furniza informaţiile necesare pentru întocmirea anchetei sociale;</w:t>
      </w:r>
    </w:p>
    <w:p w:rsidR="00FB23AF" w:rsidRPr="00FB23AF" w:rsidRDefault="00FB23AF" w:rsidP="00FB23AF">
      <w:pPr>
        <w:pStyle w:val="Heading10"/>
        <w:keepNext/>
        <w:keepLines/>
        <w:shd w:val="clear" w:color="auto" w:fill="auto"/>
        <w:spacing w:before="0" w:after="275" w:line="280" w:lineRule="exact"/>
        <w:ind w:firstLine="0"/>
        <w:jc w:val="left"/>
        <w:rPr>
          <w:sz w:val="24"/>
          <w:szCs w:val="24"/>
        </w:rPr>
      </w:pPr>
    </w:p>
    <w:p w:rsidR="00561242" w:rsidRPr="00FB23AF" w:rsidRDefault="002D7A8D" w:rsidP="00737A9E">
      <w:pPr>
        <w:pStyle w:val="Bodytext20"/>
        <w:shd w:val="clear" w:color="auto" w:fill="auto"/>
        <w:tabs>
          <w:tab w:val="left" w:pos="756"/>
        </w:tabs>
        <w:spacing w:before="0" w:after="0" w:line="264" w:lineRule="exact"/>
        <w:ind w:left="740" w:firstLine="0"/>
        <w:rPr>
          <w:sz w:val="24"/>
          <w:szCs w:val="24"/>
        </w:rPr>
      </w:pPr>
      <w:r w:rsidRPr="00FB23AF">
        <w:rPr>
          <w:sz w:val="24"/>
          <w:szCs w:val="24"/>
        </w:rPr>
        <w:br w:type="page"/>
      </w:r>
    </w:p>
    <w:p w:rsidR="00737A9E" w:rsidRPr="00FB23AF" w:rsidRDefault="00737A9E" w:rsidP="00737A9E">
      <w:pPr>
        <w:pStyle w:val="Bodytext20"/>
        <w:shd w:val="clear" w:color="auto" w:fill="auto"/>
        <w:tabs>
          <w:tab w:val="left" w:pos="756"/>
        </w:tabs>
        <w:spacing w:before="0" w:after="206" w:line="220" w:lineRule="exact"/>
        <w:ind w:left="760" w:firstLine="0"/>
        <w:jc w:val="both"/>
        <w:rPr>
          <w:sz w:val="24"/>
          <w:szCs w:val="24"/>
        </w:rPr>
      </w:pPr>
    </w:p>
    <w:p w:rsidR="00561242" w:rsidRPr="00FB23AF" w:rsidRDefault="002D7A8D">
      <w:pPr>
        <w:pStyle w:val="Heading10"/>
        <w:keepNext/>
        <w:keepLines/>
        <w:shd w:val="clear" w:color="auto" w:fill="auto"/>
        <w:spacing w:before="0" w:after="0" w:line="293" w:lineRule="exact"/>
        <w:ind w:left="760"/>
        <w:jc w:val="both"/>
        <w:rPr>
          <w:sz w:val="24"/>
          <w:szCs w:val="24"/>
        </w:rPr>
      </w:pPr>
      <w:bookmarkStart w:id="13" w:name="bookmark20"/>
      <w:r w:rsidRPr="00FB23AF">
        <w:rPr>
          <w:sz w:val="24"/>
          <w:szCs w:val="24"/>
        </w:rPr>
        <w:t>Acte necesare:</w:t>
      </w:r>
      <w:bookmarkEnd w:id="13"/>
    </w:p>
    <w:p w:rsidR="00561242" w:rsidRPr="00FB23AF" w:rsidRDefault="002D7A8D">
      <w:pPr>
        <w:pStyle w:val="Bodytext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293" w:lineRule="exact"/>
        <w:ind w:left="760"/>
        <w:jc w:val="both"/>
        <w:rPr>
          <w:sz w:val="24"/>
          <w:szCs w:val="24"/>
        </w:rPr>
      </w:pPr>
      <w:r w:rsidRPr="00FB23AF">
        <w:rPr>
          <w:sz w:val="24"/>
          <w:szCs w:val="24"/>
        </w:rPr>
        <w:t xml:space="preserve">dosar </w:t>
      </w:r>
      <w:r w:rsidR="00FB23AF" w:rsidRPr="00FB23AF">
        <w:rPr>
          <w:sz w:val="24"/>
          <w:szCs w:val="24"/>
        </w:rPr>
        <w:t>plic</w:t>
      </w:r>
    </w:p>
    <w:p w:rsidR="00561242" w:rsidRPr="00FB23AF" w:rsidRDefault="002D7A8D">
      <w:pPr>
        <w:pStyle w:val="Bodytext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293" w:lineRule="exact"/>
        <w:ind w:left="760"/>
        <w:jc w:val="both"/>
        <w:rPr>
          <w:sz w:val="24"/>
          <w:szCs w:val="24"/>
        </w:rPr>
      </w:pPr>
      <w:r w:rsidRPr="00FB23AF">
        <w:rPr>
          <w:sz w:val="24"/>
          <w:szCs w:val="24"/>
        </w:rPr>
        <w:t>copie livret de f</w:t>
      </w:r>
      <w:r w:rsidRPr="00FB23AF">
        <w:rPr>
          <w:sz w:val="24"/>
          <w:szCs w:val="24"/>
        </w:rPr>
        <w:t>amilie</w:t>
      </w:r>
    </w:p>
    <w:p w:rsidR="00561242" w:rsidRPr="00FB23AF" w:rsidRDefault="002D7A8D" w:rsidP="00FB23AF">
      <w:pPr>
        <w:pStyle w:val="Bodytext20"/>
        <w:numPr>
          <w:ilvl w:val="0"/>
          <w:numId w:val="1"/>
        </w:numPr>
        <w:shd w:val="clear" w:color="auto" w:fill="auto"/>
        <w:spacing w:before="0" w:after="0" w:line="269" w:lineRule="exact"/>
        <w:ind w:left="760"/>
        <w:jc w:val="both"/>
        <w:rPr>
          <w:sz w:val="24"/>
          <w:szCs w:val="24"/>
        </w:rPr>
      </w:pPr>
      <w:r w:rsidRPr="00FB23AF">
        <w:rPr>
          <w:sz w:val="24"/>
          <w:szCs w:val="24"/>
        </w:rPr>
        <w:t>copie carte de identitate / buletin de identitate pentru toţi membrii familiei care au împlinit vârsta de 14 ani.</w:t>
      </w:r>
    </w:p>
    <w:p w:rsidR="00561242" w:rsidRPr="00FB23AF" w:rsidRDefault="002D7A8D">
      <w:pPr>
        <w:pStyle w:val="Bodytext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220" w:lineRule="exact"/>
        <w:ind w:left="760"/>
        <w:jc w:val="both"/>
        <w:rPr>
          <w:sz w:val="24"/>
          <w:szCs w:val="24"/>
        </w:rPr>
      </w:pPr>
      <w:r w:rsidRPr="00FB23AF">
        <w:rPr>
          <w:sz w:val="24"/>
          <w:szCs w:val="24"/>
        </w:rPr>
        <w:t>copie certificat de naştere pentru toţi membrii minori ai familiei</w:t>
      </w:r>
    </w:p>
    <w:p w:rsidR="00561242" w:rsidRPr="00FB23AF" w:rsidRDefault="002D7A8D">
      <w:pPr>
        <w:pStyle w:val="Bodytext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274" w:lineRule="exact"/>
        <w:ind w:left="760"/>
        <w:jc w:val="both"/>
        <w:rPr>
          <w:sz w:val="24"/>
          <w:szCs w:val="24"/>
        </w:rPr>
      </w:pPr>
      <w:r w:rsidRPr="00FB23AF">
        <w:rPr>
          <w:sz w:val="24"/>
          <w:szCs w:val="24"/>
        </w:rPr>
        <w:t xml:space="preserve">copie certificat de căsătorie / hotărâre de divorţ / hotărâre de </w:t>
      </w:r>
      <w:r w:rsidRPr="00FB23AF">
        <w:rPr>
          <w:sz w:val="24"/>
          <w:szCs w:val="24"/>
        </w:rPr>
        <w:t>încredinţare / hotărâre de plasament / certificat de deces</w:t>
      </w:r>
    </w:p>
    <w:p w:rsidR="00561242" w:rsidRPr="00FB23AF" w:rsidRDefault="002D7A8D">
      <w:pPr>
        <w:pStyle w:val="Bodytext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293" w:lineRule="exact"/>
        <w:ind w:left="760"/>
        <w:jc w:val="both"/>
        <w:rPr>
          <w:sz w:val="24"/>
          <w:szCs w:val="24"/>
        </w:rPr>
      </w:pPr>
      <w:r w:rsidRPr="00FB23AF">
        <w:rPr>
          <w:sz w:val="24"/>
          <w:szCs w:val="24"/>
        </w:rPr>
        <w:t>adeverinţă de elev</w:t>
      </w:r>
    </w:p>
    <w:p w:rsidR="00561242" w:rsidRPr="00FB23AF" w:rsidRDefault="002D7A8D">
      <w:pPr>
        <w:pStyle w:val="Bodytext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293" w:lineRule="exact"/>
        <w:ind w:left="760"/>
        <w:jc w:val="both"/>
        <w:rPr>
          <w:sz w:val="24"/>
          <w:szCs w:val="24"/>
        </w:rPr>
      </w:pPr>
      <w:r w:rsidRPr="00FB23AF">
        <w:rPr>
          <w:sz w:val="24"/>
          <w:szCs w:val="24"/>
        </w:rPr>
        <w:t>adeverinţă de salariu (venitul net) / cupon de pensie / cupon şomaj. Alte îndemnizaţii.</w:t>
      </w:r>
    </w:p>
    <w:p w:rsidR="00561242" w:rsidRPr="00FB23AF" w:rsidRDefault="002D7A8D">
      <w:pPr>
        <w:pStyle w:val="Bodytext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293" w:lineRule="exact"/>
        <w:ind w:left="760"/>
        <w:jc w:val="both"/>
        <w:rPr>
          <w:sz w:val="24"/>
          <w:szCs w:val="24"/>
        </w:rPr>
      </w:pPr>
      <w:r w:rsidRPr="00FB23AF">
        <w:rPr>
          <w:sz w:val="24"/>
          <w:szCs w:val="24"/>
        </w:rPr>
        <w:t>adeverinţă teren agricol</w:t>
      </w:r>
    </w:p>
    <w:p w:rsidR="00561242" w:rsidRPr="00FB23AF" w:rsidRDefault="002D7A8D">
      <w:pPr>
        <w:pStyle w:val="Bodytext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293" w:lineRule="exact"/>
        <w:ind w:left="760"/>
        <w:jc w:val="both"/>
        <w:rPr>
          <w:sz w:val="24"/>
          <w:szCs w:val="24"/>
        </w:rPr>
      </w:pPr>
      <w:r w:rsidRPr="00FB23AF">
        <w:rPr>
          <w:sz w:val="24"/>
          <w:szCs w:val="24"/>
        </w:rPr>
        <w:t>adeverinţă soţ şi soţie eliberat de administraţia financiară</w:t>
      </w:r>
    </w:p>
    <w:p w:rsidR="00561242" w:rsidRPr="00FB23AF" w:rsidRDefault="002D7A8D">
      <w:pPr>
        <w:pStyle w:val="Bodytext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575" w:line="293" w:lineRule="exact"/>
        <w:ind w:left="760"/>
        <w:jc w:val="both"/>
        <w:rPr>
          <w:sz w:val="24"/>
          <w:szCs w:val="24"/>
        </w:rPr>
      </w:pPr>
      <w:r w:rsidRPr="00FB23AF">
        <w:rPr>
          <w:sz w:val="24"/>
          <w:szCs w:val="24"/>
        </w:rPr>
        <w:t>cere</w:t>
      </w:r>
      <w:r w:rsidRPr="00FB23AF">
        <w:rPr>
          <w:sz w:val="24"/>
          <w:szCs w:val="24"/>
        </w:rPr>
        <w:t>re tip completată personal</w:t>
      </w:r>
    </w:p>
    <w:p w:rsidR="00561242" w:rsidRPr="00FB23AF" w:rsidRDefault="002D7A8D">
      <w:pPr>
        <w:pStyle w:val="Bodytext40"/>
        <w:shd w:val="clear" w:color="auto" w:fill="auto"/>
        <w:spacing w:after="0" w:line="250" w:lineRule="exact"/>
        <w:jc w:val="both"/>
        <w:rPr>
          <w:sz w:val="24"/>
          <w:szCs w:val="24"/>
        </w:rPr>
      </w:pPr>
      <w:r w:rsidRPr="00FB23AF">
        <w:rPr>
          <w:rStyle w:val="Bodytext414ptBold"/>
          <w:i/>
          <w:iCs/>
          <w:sz w:val="24"/>
          <w:szCs w:val="24"/>
        </w:rPr>
        <w:t xml:space="preserve">Notă: </w:t>
      </w:r>
      <w:r w:rsidRPr="00FB23AF">
        <w:rPr>
          <w:sz w:val="24"/>
          <w:szCs w:val="24"/>
        </w:rPr>
        <w:t>La depunerea dosarului trebuie prezentate toate actele în original!</w:t>
      </w:r>
    </w:p>
    <w:p w:rsidR="00561242" w:rsidRPr="00FB23AF" w:rsidRDefault="002D7A8D">
      <w:pPr>
        <w:pStyle w:val="Bodytext40"/>
        <w:shd w:val="clear" w:color="auto" w:fill="auto"/>
        <w:spacing w:after="0" w:line="250" w:lineRule="exact"/>
        <w:jc w:val="both"/>
        <w:rPr>
          <w:sz w:val="24"/>
          <w:szCs w:val="24"/>
        </w:rPr>
      </w:pPr>
      <w:r w:rsidRPr="00FB23AF">
        <w:rPr>
          <w:sz w:val="24"/>
          <w:szCs w:val="24"/>
        </w:rPr>
        <w:t>Venitul lunar net pe membru de familie trebuie să fie mai mic de 530 lei.</w:t>
      </w:r>
    </w:p>
    <w:p w:rsidR="00561242" w:rsidRPr="00FB23AF" w:rsidRDefault="002D7A8D">
      <w:pPr>
        <w:pStyle w:val="Bodytext40"/>
        <w:shd w:val="clear" w:color="auto" w:fill="auto"/>
        <w:spacing w:after="0" w:line="250" w:lineRule="exact"/>
        <w:jc w:val="both"/>
        <w:rPr>
          <w:sz w:val="24"/>
          <w:szCs w:val="24"/>
        </w:rPr>
      </w:pPr>
      <w:r w:rsidRPr="00FB23AF">
        <w:rPr>
          <w:sz w:val="24"/>
          <w:szCs w:val="24"/>
        </w:rPr>
        <w:t>La depunerea dosarului toate actele trebuie să aibă data cu luna depunerii dosaru</w:t>
      </w:r>
      <w:r w:rsidRPr="00FB23AF">
        <w:rPr>
          <w:sz w:val="24"/>
          <w:szCs w:val="24"/>
        </w:rPr>
        <w:t>lui (adeverinţe elev/salariu/cupon pensie/şomaj/alte indemnizaţii, adeverinţe fiscale).</w:t>
      </w:r>
    </w:p>
    <w:p w:rsidR="00561242" w:rsidRDefault="002D7A8D">
      <w:pPr>
        <w:pStyle w:val="Bodytext40"/>
        <w:shd w:val="clear" w:color="auto" w:fill="auto"/>
        <w:spacing w:after="0" w:line="250" w:lineRule="exact"/>
        <w:jc w:val="both"/>
        <w:rPr>
          <w:rStyle w:val="Bodytext4105ptBold"/>
          <w:i/>
          <w:iCs/>
          <w:sz w:val="24"/>
          <w:szCs w:val="24"/>
        </w:rPr>
      </w:pPr>
      <w:r w:rsidRPr="00FB23AF">
        <w:rPr>
          <w:rStyle w:val="Bodytext42"/>
          <w:i/>
          <w:iCs/>
          <w:sz w:val="24"/>
          <w:szCs w:val="24"/>
        </w:rPr>
        <w:t xml:space="preserve">Plata drepturilor la alocaţia pentru susţinerea familiei se asigură de către </w:t>
      </w:r>
      <w:r w:rsidRPr="00FB23AF">
        <w:rPr>
          <w:rStyle w:val="Bodytext4105ptBold"/>
          <w:i/>
          <w:iCs/>
          <w:sz w:val="24"/>
          <w:szCs w:val="24"/>
        </w:rPr>
        <w:t>AGENŢIA JUDEŢEANĂ DE PLĂŢI ŞI INSPECŢIE SOCIALA</w:t>
      </w:r>
    </w:p>
    <w:p w:rsidR="00FB23AF" w:rsidRDefault="00FB23AF">
      <w:pPr>
        <w:pStyle w:val="Bodytext40"/>
        <w:shd w:val="clear" w:color="auto" w:fill="auto"/>
        <w:spacing w:after="0" w:line="250" w:lineRule="exact"/>
        <w:jc w:val="both"/>
        <w:rPr>
          <w:rStyle w:val="Bodytext4105ptBold"/>
          <w:i/>
          <w:iCs/>
          <w:sz w:val="24"/>
          <w:szCs w:val="24"/>
        </w:rPr>
      </w:pPr>
    </w:p>
    <w:p w:rsidR="00FB23AF" w:rsidRDefault="00FB23AF">
      <w:pPr>
        <w:pStyle w:val="Bodytext40"/>
        <w:shd w:val="clear" w:color="auto" w:fill="auto"/>
        <w:spacing w:after="0" w:line="250" w:lineRule="exact"/>
        <w:jc w:val="both"/>
        <w:rPr>
          <w:rStyle w:val="Bodytext4105ptBold"/>
          <w:i/>
          <w:iCs/>
          <w:sz w:val="24"/>
          <w:szCs w:val="24"/>
        </w:rPr>
      </w:pPr>
    </w:p>
    <w:p w:rsidR="00FB23AF" w:rsidRDefault="00FB23AF">
      <w:pPr>
        <w:pStyle w:val="Bodytext40"/>
        <w:shd w:val="clear" w:color="auto" w:fill="auto"/>
        <w:spacing w:after="0" w:line="250" w:lineRule="exact"/>
        <w:jc w:val="both"/>
        <w:rPr>
          <w:rStyle w:val="Bodytext4105ptBold"/>
          <w:i/>
          <w:iCs/>
          <w:sz w:val="24"/>
          <w:szCs w:val="24"/>
        </w:rPr>
      </w:pPr>
    </w:p>
    <w:p w:rsidR="003A769D" w:rsidRDefault="003A769D">
      <w:pPr>
        <w:pStyle w:val="Bodytext40"/>
        <w:shd w:val="clear" w:color="auto" w:fill="auto"/>
        <w:spacing w:after="0" w:line="250" w:lineRule="exact"/>
        <w:jc w:val="both"/>
        <w:rPr>
          <w:rStyle w:val="Bodytext4105ptBold"/>
          <w:i/>
          <w:iCs/>
          <w:sz w:val="24"/>
          <w:szCs w:val="24"/>
        </w:rPr>
      </w:pPr>
    </w:p>
    <w:p w:rsidR="003A769D" w:rsidRDefault="003A769D">
      <w:pPr>
        <w:pStyle w:val="Bodytext40"/>
        <w:shd w:val="clear" w:color="auto" w:fill="auto"/>
        <w:spacing w:after="0" w:line="250" w:lineRule="exact"/>
        <w:jc w:val="both"/>
        <w:rPr>
          <w:rStyle w:val="Bodytext4105ptBold"/>
          <w:i/>
          <w:iCs/>
          <w:sz w:val="24"/>
          <w:szCs w:val="24"/>
        </w:rPr>
      </w:pPr>
    </w:p>
    <w:p w:rsidR="00FB23AF" w:rsidRDefault="00FB23AF">
      <w:pPr>
        <w:pStyle w:val="Bodytext40"/>
        <w:shd w:val="clear" w:color="auto" w:fill="auto"/>
        <w:spacing w:after="0" w:line="250" w:lineRule="exact"/>
        <w:jc w:val="both"/>
        <w:rPr>
          <w:rStyle w:val="Bodytext4105ptBold"/>
          <w:i/>
          <w:i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5"/>
        <w:gridCol w:w="4685"/>
      </w:tblGrid>
      <w:tr w:rsidR="00FB23AF" w:rsidTr="00FB23AF">
        <w:tc>
          <w:tcPr>
            <w:tcW w:w="4685" w:type="dxa"/>
          </w:tcPr>
          <w:p w:rsidR="00FB23AF" w:rsidRPr="00FB23AF" w:rsidRDefault="00FB23AF" w:rsidP="003A769D">
            <w:pPr>
              <w:pStyle w:val="Bodytext40"/>
              <w:shd w:val="clear" w:color="auto" w:fill="auto"/>
              <w:spacing w:after="0" w:line="250" w:lineRule="exact"/>
              <w:rPr>
                <w:rStyle w:val="Bodytext4105ptBold"/>
                <w:i/>
                <w:iCs/>
                <w:sz w:val="24"/>
                <w:szCs w:val="24"/>
              </w:rPr>
            </w:pPr>
            <w:r w:rsidRPr="00FB23AF">
              <w:rPr>
                <w:i w:val="0"/>
                <w:sz w:val="24"/>
                <w:szCs w:val="24"/>
              </w:rPr>
              <w:t>Director executiv D.A.S,</w:t>
            </w:r>
          </w:p>
        </w:tc>
        <w:tc>
          <w:tcPr>
            <w:tcW w:w="4685" w:type="dxa"/>
          </w:tcPr>
          <w:p w:rsidR="00FB23AF" w:rsidRPr="00FB23AF" w:rsidRDefault="00FB23AF" w:rsidP="003A769D">
            <w:pPr>
              <w:pStyle w:val="Bodytext40"/>
              <w:shd w:val="clear" w:color="auto" w:fill="auto"/>
              <w:spacing w:after="0" w:line="250" w:lineRule="exact"/>
              <w:rPr>
                <w:rStyle w:val="Bodytext4105ptBold"/>
                <w:b w:val="0"/>
                <w:iCs/>
                <w:sz w:val="24"/>
                <w:szCs w:val="24"/>
              </w:rPr>
            </w:pPr>
            <w:r w:rsidRPr="00FB23AF">
              <w:rPr>
                <w:rStyle w:val="Bodytext4105ptBold"/>
                <w:b w:val="0"/>
                <w:iCs/>
                <w:sz w:val="24"/>
                <w:szCs w:val="24"/>
              </w:rPr>
              <w:t>Șef serviciu beneficii sociale,</w:t>
            </w:r>
          </w:p>
        </w:tc>
      </w:tr>
      <w:tr w:rsidR="00FB23AF" w:rsidTr="00FB23AF">
        <w:tc>
          <w:tcPr>
            <w:tcW w:w="4685" w:type="dxa"/>
          </w:tcPr>
          <w:p w:rsidR="00FB23AF" w:rsidRPr="00FB23AF" w:rsidRDefault="00FB23AF" w:rsidP="003A769D">
            <w:pPr>
              <w:pStyle w:val="Bodytext40"/>
              <w:shd w:val="clear" w:color="auto" w:fill="auto"/>
              <w:spacing w:after="0" w:line="250" w:lineRule="exact"/>
              <w:rPr>
                <w:rStyle w:val="Bodytext4105ptBold"/>
                <w:i/>
                <w:iCs/>
                <w:sz w:val="24"/>
                <w:szCs w:val="24"/>
              </w:rPr>
            </w:pPr>
            <w:r w:rsidRPr="00FB23AF">
              <w:rPr>
                <w:i w:val="0"/>
                <w:sz w:val="24"/>
                <w:szCs w:val="24"/>
                <w:lang w:val="es-ES" w:eastAsia="es-ES" w:bidi="es-ES"/>
              </w:rPr>
              <w:t xml:space="preserve">Pintea </w:t>
            </w:r>
            <w:r w:rsidRPr="00FB23AF">
              <w:rPr>
                <w:i w:val="0"/>
                <w:sz w:val="24"/>
                <w:szCs w:val="24"/>
              </w:rPr>
              <w:t>Adrian-Iacob</w:t>
            </w:r>
          </w:p>
        </w:tc>
        <w:tc>
          <w:tcPr>
            <w:tcW w:w="4685" w:type="dxa"/>
          </w:tcPr>
          <w:p w:rsidR="00FB23AF" w:rsidRPr="00FB23AF" w:rsidRDefault="00FB23AF" w:rsidP="003A769D">
            <w:pPr>
              <w:pStyle w:val="Bodytext40"/>
              <w:shd w:val="clear" w:color="auto" w:fill="auto"/>
              <w:spacing w:after="0" w:line="250" w:lineRule="exact"/>
              <w:rPr>
                <w:rStyle w:val="Bodytext4105ptBold"/>
                <w:b w:val="0"/>
                <w:iCs/>
                <w:sz w:val="24"/>
                <w:szCs w:val="24"/>
              </w:rPr>
            </w:pPr>
            <w:r w:rsidRPr="00FB23AF">
              <w:rPr>
                <w:rStyle w:val="Bodytext4105ptBold"/>
                <w:b w:val="0"/>
                <w:iCs/>
                <w:sz w:val="24"/>
                <w:szCs w:val="24"/>
              </w:rPr>
              <w:t>Demian Nicolae</w:t>
            </w:r>
          </w:p>
        </w:tc>
      </w:tr>
    </w:tbl>
    <w:p w:rsidR="00FB23AF" w:rsidRDefault="00FB23AF">
      <w:pPr>
        <w:pStyle w:val="Bodytext40"/>
        <w:shd w:val="clear" w:color="auto" w:fill="auto"/>
        <w:spacing w:after="0" w:line="250" w:lineRule="exact"/>
        <w:jc w:val="both"/>
        <w:rPr>
          <w:rStyle w:val="Bodytext4105ptBold"/>
          <w:i/>
          <w:iCs/>
          <w:sz w:val="24"/>
          <w:szCs w:val="24"/>
        </w:rPr>
      </w:pPr>
    </w:p>
    <w:p w:rsidR="00FB23AF" w:rsidRDefault="00FB23AF">
      <w:pPr>
        <w:pStyle w:val="Bodytext40"/>
        <w:shd w:val="clear" w:color="auto" w:fill="auto"/>
        <w:spacing w:after="0" w:line="250" w:lineRule="exact"/>
        <w:jc w:val="both"/>
        <w:rPr>
          <w:rStyle w:val="Bodytext4105ptBold"/>
          <w:i/>
          <w:iCs/>
          <w:sz w:val="24"/>
          <w:szCs w:val="24"/>
        </w:rPr>
      </w:pPr>
    </w:p>
    <w:p w:rsidR="00FB23AF" w:rsidRDefault="00FB23AF">
      <w:pPr>
        <w:pStyle w:val="Bodytext40"/>
        <w:shd w:val="clear" w:color="auto" w:fill="auto"/>
        <w:spacing w:after="0" w:line="250" w:lineRule="exact"/>
        <w:jc w:val="both"/>
        <w:rPr>
          <w:rStyle w:val="Bodytext4105ptBold"/>
          <w:i/>
          <w:iCs/>
          <w:sz w:val="24"/>
          <w:szCs w:val="24"/>
        </w:rPr>
      </w:pPr>
    </w:p>
    <w:p w:rsidR="00FB23AF" w:rsidRDefault="00FB23AF">
      <w:pPr>
        <w:pStyle w:val="Bodytext40"/>
        <w:shd w:val="clear" w:color="auto" w:fill="auto"/>
        <w:spacing w:after="0" w:line="250" w:lineRule="exact"/>
        <w:jc w:val="both"/>
        <w:rPr>
          <w:rStyle w:val="Bodytext4105ptBold"/>
          <w:i/>
          <w:iCs/>
          <w:sz w:val="24"/>
          <w:szCs w:val="24"/>
        </w:rPr>
      </w:pPr>
    </w:p>
    <w:p w:rsidR="00FB23AF" w:rsidRPr="00FB23AF" w:rsidRDefault="00FB23AF">
      <w:pPr>
        <w:pStyle w:val="Bodytext40"/>
        <w:shd w:val="clear" w:color="auto" w:fill="auto"/>
        <w:spacing w:after="0" w:line="250" w:lineRule="exact"/>
        <w:jc w:val="both"/>
        <w:rPr>
          <w:sz w:val="24"/>
          <w:szCs w:val="24"/>
        </w:rPr>
      </w:pPr>
    </w:p>
    <w:p w:rsidR="00561242" w:rsidRPr="00FB23AF" w:rsidRDefault="002D7A8D">
      <w:pPr>
        <w:pStyle w:val="Bodytext40"/>
        <w:shd w:val="clear" w:color="auto" w:fill="auto"/>
        <w:spacing w:after="517" w:line="250" w:lineRule="exact"/>
        <w:jc w:val="both"/>
        <w:rPr>
          <w:sz w:val="24"/>
          <w:szCs w:val="24"/>
        </w:rPr>
      </w:pPr>
      <w:r w:rsidRPr="00FB23AF">
        <w:rPr>
          <w:sz w:val="24"/>
          <w:szCs w:val="24"/>
        </w:rPr>
        <w:t xml:space="preserve">Cererea de acordare a alocaţiei pentru </w:t>
      </w:r>
      <w:r w:rsidRPr="00FB23AF">
        <w:rPr>
          <w:sz w:val="24"/>
          <w:szCs w:val="24"/>
        </w:rPr>
        <w:t>susţinerea familiei se găseşte in format PDF</w:t>
      </w:r>
    </w:p>
    <w:p w:rsidR="00561242" w:rsidRPr="00FB23AF" w:rsidRDefault="002D7A8D">
      <w:pPr>
        <w:pStyle w:val="Bodytext20"/>
        <w:shd w:val="clear" w:color="auto" w:fill="auto"/>
        <w:spacing w:before="0" w:after="0" w:line="278" w:lineRule="exact"/>
        <w:ind w:right="60" w:firstLine="0"/>
        <w:jc w:val="center"/>
        <w:rPr>
          <w:sz w:val="24"/>
          <w:szCs w:val="24"/>
        </w:rPr>
      </w:pPr>
      <w:r w:rsidRPr="00FB23AF">
        <w:rPr>
          <w:sz w:val="24"/>
          <w:szCs w:val="24"/>
        </w:rPr>
        <w:br/>
      </w:r>
    </w:p>
    <w:sectPr w:rsidR="00561242" w:rsidRPr="00FB23AF" w:rsidSect="00561242">
      <w:headerReference w:type="default" r:id="rId7"/>
      <w:pgSz w:w="11900" w:h="16840"/>
      <w:pgMar w:top="1661" w:right="1376" w:bottom="1704" w:left="13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A8D" w:rsidRDefault="002D7A8D" w:rsidP="00561242">
      <w:pPr>
        <w:pStyle w:val="Bodytext20"/>
        <w:spacing w:before="0" w:after="0" w:line="240" w:lineRule="auto"/>
      </w:pPr>
      <w:r>
        <w:separator/>
      </w:r>
    </w:p>
  </w:endnote>
  <w:endnote w:type="continuationSeparator" w:id="1">
    <w:p w:rsidR="002D7A8D" w:rsidRDefault="002D7A8D" w:rsidP="00561242">
      <w:pPr>
        <w:pStyle w:val="Bodytext20"/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A8D" w:rsidRDefault="002D7A8D"/>
  </w:footnote>
  <w:footnote w:type="continuationSeparator" w:id="1">
    <w:p w:rsidR="002D7A8D" w:rsidRDefault="002D7A8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F7C" w:rsidRDefault="00F81F7C" w:rsidP="00F81F7C">
    <w:pPr>
      <w:pStyle w:val="Heading20"/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ind w:left="300"/>
    </w:pPr>
    <w:bookmarkStart w:id="14" w:name="bookmark4"/>
    <w:r>
      <w:t>ROMÂNIA</w:t>
    </w:r>
    <w:bookmarkEnd w:id="14"/>
  </w:p>
  <w:p w:rsidR="00F81F7C" w:rsidRDefault="00F81F7C" w:rsidP="00F81F7C">
    <w:pPr>
      <w:pStyle w:val="Heading20"/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ind w:left="300"/>
    </w:pPr>
    <w:bookmarkStart w:id="15" w:name="bookmark5"/>
    <w:r>
      <w:t>JUDEŢUL HUNEDOARA</w:t>
    </w:r>
    <w:r>
      <w:br/>
      <w:t>CONSILIUL LOCAL AL ORAŞULUI SIMERIA</w:t>
    </w:r>
    <w:bookmarkEnd w:id="15"/>
  </w:p>
  <w:p w:rsidR="00F81F7C" w:rsidRDefault="00F81F7C" w:rsidP="00F81F7C">
    <w:pPr>
      <w:pStyle w:val="Bodytext3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ind w:left="300"/>
    </w:pPr>
    <w:r>
      <w:t>Direcţia de Asistenţă Socială</w:t>
    </w:r>
  </w:p>
  <w:p w:rsidR="00F81F7C" w:rsidRDefault="00F81F7C" w:rsidP="00F81F7C">
    <w:pPr>
      <w:pStyle w:val="Bodytext4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spacing w:after="68"/>
      <w:ind w:left="300"/>
    </w:pPr>
    <w:r>
      <w:t>335900, Simeria, Piaţa Unirii Bl.5 Parter, tel. 0254262076, fax. 0254262518</w:t>
    </w:r>
    <w:r>
      <w:br/>
      <w:t>e-mail:</w:t>
    </w:r>
    <w:hyperlink r:id="rId1" w:history="1">
      <w:r w:rsidRPr="000C2DB4">
        <w:rPr>
          <w:rStyle w:val="Hyperlink"/>
        </w:rPr>
        <w:t xml:space="preserve"> spas.</w:t>
      </w:r>
      <w:r w:rsidRPr="000C2DB4">
        <w:rPr>
          <w:rStyle w:val="Hyperlink"/>
          <w:lang w:val="en-US" w:eastAsia="en-US" w:bidi="en-US"/>
        </w:rPr>
        <w:t xml:space="preserve">simeria@gmail.com, </w:t>
      </w:r>
    </w:hyperlink>
    <w:r>
      <w:t>site:</w:t>
    </w:r>
    <w:hyperlink r:id="rId2" w:history="1">
      <w:r>
        <w:rPr>
          <w:rStyle w:val="Hyperlink"/>
        </w:rPr>
        <w:t xml:space="preserve"> www.primariasimeria. ro</w:t>
      </w:r>
    </w:hyperlink>
  </w:p>
  <w:p w:rsidR="00F81F7C" w:rsidRDefault="00F81F7C">
    <w:pPr>
      <w:pStyle w:val="Header"/>
    </w:pPr>
  </w:p>
  <w:p w:rsidR="00F81F7C" w:rsidRDefault="00F81F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D43FB"/>
    <w:multiLevelType w:val="multilevel"/>
    <w:tmpl w:val="6F3848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1242"/>
    <w:rsid w:val="002D7A8D"/>
    <w:rsid w:val="003A769D"/>
    <w:rsid w:val="00561242"/>
    <w:rsid w:val="00737A9E"/>
    <w:rsid w:val="009E0907"/>
    <w:rsid w:val="00A23C6A"/>
    <w:rsid w:val="00EB6C5B"/>
    <w:rsid w:val="00F81F7C"/>
    <w:rsid w:val="00FB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61242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1242"/>
    <w:rPr>
      <w:color w:val="0066CC"/>
      <w:u w:val="single"/>
    </w:rPr>
  </w:style>
  <w:style w:type="character" w:customStyle="1" w:styleId="Heading2Exact">
    <w:name w:val="Heading #2 Exact"/>
    <w:basedOn w:val="DefaultParagraphFont"/>
    <w:rsid w:val="005612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Exact">
    <w:name w:val="Body text (3) Exact"/>
    <w:basedOn w:val="DefaultParagraphFont"/>
    <w:rsid w:val="00561242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odytext4Exact">
    <w:name w:val="Body text (4) Exact"/>
    <w:basedOn w:val="DefaultParagraphFont"/>
    <w:rsid w:val="005612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4Exact0">
    <w:name w:val="Body text (4) Exact"/>
    <w:basedOn w:val="Bodytext4"/>
    <w:rsid w:val="00561242"/>
    <w:rPr>
      <w:u w:val="single"/>
    </w:rPr>
  </w:style>
  <w:style w:type="character" w:customStyle="1" w:styleId="Bodytext2Exact">
    <w:name w:val="Body text (2) Exact"/>
    <w:basedOn w:val="DefaultParagraphFont"/>
    <w:rsid w:val="00561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DefaultParagraphFont"/>
    <w:link w:val="Heading20"/>
    <w:rsid w:val="005612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sid w:val="00561242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DefaultParagraphFont"/>
    <w:link w:val="Bodytext40"/>
    <w:rsid w:val="005612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41">
    <w:name w:val="Body text (4)"/>
    <w:basedOn w:val="Bodytext4"/>
    <w:rsid w:val="00561242"/>
    <w:rPr>
      <w:color w:val="000000"/>
      <w:spacing w:val="0"/>
      <w:w w:val="100"/>
      <w:position w:val="0"/>
      <w:u w:val="single"/>
      <w:lang w:val="ro-RO" w:eastAsia="ro-RO" w:bidi="ro-RO"/>
    </w:rPr>
  </w:style>
  <w:style w:type="character" w:customStyle="1" w:styleId="Bodytext2">
    <w:name w:val="Body text (2)_"/>
    <w:basedOn w:val="DefaultParagraphFont"/>
    <w:link w:val="Bodytext20"/>
    <w:rsid w:val="00561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sid w:val="005612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">
    <w:name w:val="Heading #2"/>
    <w:basedOn w:val="Heading2"/>
    <w:rsid w:val="00561242"/>
    <w:rPr>
      <w:color w:val="000000"/>
      <w:spacing w:val="0"/>
      <w:w w:val="100"/>
      <w:position w:val="0"/>
      <w:sz w:val="24"/>
      <w:szCs w:val="24"/>
      <w:lang w:val="ro-RO" w:eastAsia="ro-RO" w:bidi="ro-RO"/>
    </w:rPr>
  </w:style>
  <w:style w:type="character" w:customStyle="1" w:styleId="Bodytext21">
    <w:name w:val="Body text (2)"/>
    <w:basedOn w:val="Bodytext2"/>
    <w:rsid w:val="00561242"/>
    <w:rPr>
      <w:color w:val="000000"/>
      <w:spacing w:val="0"/>
      <w:w w:val="100"/>
      <w:position w:val="0"/>
      <w:lang w:val="ro-RO" w:eastAsia="ro-RO" w:bidi="ro-RO"/>
    </w:rPr>
  </w:style>
  <w:style w:type="character" w:customStyle="1" w:styleId="Bodytext5">
    <w:name w:val="Body text (5)_"/>
    <w:basedOn w:val="DefaultParagraphFont"/>
    <w:link w:val="Bodytext50"/>
    <w:rsid w:val="005612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51">
    <w:name w:val="Body text (5)"/>
    <w:basedOn w:val="Bodytext5"/>
    <w:rsid w:val="00561242"/>
    <w:rPr>
      <w:color w:val="000000"/>
      <w:spacing w:val="0"/>
      <w:w w:val="100"/>
      <w:position w:val="0"/>
      <w:sz w:val="24"/>
      <w:szCs w:val="24"/>
      <w:lang w:val="ro-RO" w:eastAsia="ro-RO" w:bidi="ro-RO"/>
    </w:rPr>
  </w:style>
  <w:style w:type="character" w:customStyle="1" w:styleId="Bodytext414ptBold">
    <w:name w:val="Body text (4) + 14 pt;Bold"/>
    <w:basedOn w:val="Bodytext4"/>
    <w:rsid w:val="00561242"/>
    <w:rPr>
      <w:b/>
      <w:bCs/>
      <w:color w:val="000000"/>
      <w:spacing w:val="0"/>
      <w:w w:val="100"/>
      <w:position w:val="0"/>
      <w:sz w:val="28"/>
      <w:szCs w:val="28"/>
      <w:lang w:val="ro-RO" w:eastAsia="ro-RO" w:bidi="ro-RO"/>
    </w:rPr>
  </w:style>
  <w:style w:type="character" w:customStyle="1" w:styleId="Bodytext42">
    <w:name w:val="Body text (4)"/>
    <w:basedOn w:val="Bodytext4"/>
    <w:rsid w:val="00561242"/>
    <w:rPr>
      <w:color w:val="000000"/>
      <w:spacing w:val="0"/>
      <w:w w:val="100"/>
      <w:position w:val="0"/>
      <w:lang w:val="ro-RO" w:eastAsia="ro-RO" w:bidi="ro-RO"/>
    </w:rPr>
  </w:style>
  <w:style w:type="character" w:customStyle="1" w:styleId="Bodytext4105ptBold">
    <w:name w:val="Body text (4) + 10;5 pt;Bold"/>
    <w:basedOn w:val="Bodytext4"/>
    <w:rsid w:val="00561242"/>
    <w:rPr>
      <w:b/>
      <w:bCs/>
      <w:color w:val="000000"/>
      <w:spacing w:val="0"/>
      <w:w w:val="100"/>
      <w:position w:val="0"/>
      <w:sz w:val="21"/>
      <w:szCs w:val="21"/>
      <w:lang w:val="ro-RO" w:eastAsia="ro-RO" w:bidi="ro-RO"/>
    </w:rPr>
  </w:style>
  <w:style w:type="paragraph" w:customStyle="1" w:styleId="Heading20">
    <w:name w:val="Heading #2"/>
    <w:basedOn w:val="Normal"/>
    <w:link w:val="Heading2"/>
    <w:rsid w:val="00561242"/>
    <w:pPr>
      <w:shd w:val="clear" w:color="auto" w:fill="FFFFFF"/>
      <w:spacing w:line="269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"/>
    <w:link w:val="Bodytext3"/>
    <w:rsid w:val="00561242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Bodytext40">
    <w:name w:val="Body text (4)"/>
    <w:basedOn w:val="Normal"/>
    <w:link w:val="Bodytext4"/>
    <w:rsid w:val="00561242"/>
    <w:pPr>
      <w:shd w:val="clear" w:color="auto" w:fill="FFFFFF"/>
      <w:spacing w:after="60" w:line="230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20">
    <w:name w:val="Body text (2)"/>
    <w:basedOn w:val="Normal"/>
    <w:link w:val="Bodytext2"/>
    <w:rsid w:val="00561242"/>
    <w:pPr>
      <w:shd w:val="clear" w:color="auto" w:fill="FFFFFF"/>
      <w:spacing w:before="60" w:after="780" w:line="0" w:lineRule="atLeas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al"/>
    <w:link w:val="Heading1"/>
    <w:rsid w:val="00561242"/>
    <w:pPr>
      <w:shd w:val="clear" w:color="auto" w:fill="FFFFFF"/>
      <w:spacing w:before="780" w:after="780" w:line="0" w:lineRule="atLeast"/>
      <w:ind w:hanging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0">
    <w:name w:val="Body text (5)"/>
    <w:basedOn w:val="Normal"/>
    <w:link w:val="Bodytext5"/>
    <w:rsid w:val="00561242"/>
    <w:pPr>
      <w:shd w:val="clear" w:color="auto" w:fill="FFFFFF"/>
      <w:spacing w:after="60" w:line="274" w:lineRule="exact"/>
      <w:ind w:hanging="360"/>
    </w:pPr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F81F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F7C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F81F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F7C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F7C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FB23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mariasimeria.ro/" TargetMode="External"/><Relationship Id="rId1" Type="http://schemas.openxmlformats.org/officeDocument/2006/relationships/hyperlink" Target="mailto:%20spas.simeria@gmail.com,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67F414B476E4B8A6B1E6CB64119D8" ma:contentTypeVersion="0" ma:contentTypeDescription="Creați un document nou." ma:contentTypeScope="" ma:versionID="400ab5ae2d3ea2f8919497632910ec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B42615-FA73-4364-9551-3E2E3F3108D0}"/>
</file>

<file path=customXml/itemProps2.xml><?xml version="1.0" encoding="utf-8"?>
<ds:datastoreItem xmlns:ds="http://schemas.openxmlformats.org/officeDocument/2006/customXml" ds:itemID="{6C458F5D-0BB4-4BF9-A992-EE458852F3DD}"/>
</file>

<file path=customXml/itemProps3.xml><?xml version="1.0" encoding="utf-8"?>
<ds:datastoreItem xmlns:ds="http://schemas.openxmlformats.org/officeDocument/2006/customXml" ds:itemID="{CD37A89C-DA2C-4E75-BA9F-BE2F2A4CBC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DAS10</dc:creator>
  <cp:lastModifiedBy>DAS10</cp:lastModifiedBy>
  <cp:revision>2</cp:revision>
  <dcterms:created xsi:type="dcterms:W3CDTF">2019-09-11T09:25:00Z</dcterms:created>
  <dcterms:modified xsi:type="dcterms:W3CDTF">2019-09-11T10:16:00Z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0x01010009C67F414B476E4B8A6B1E6CB64119D8</vt:lpwstr>
  </property>
</Properties>
</file>