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F6" w:rsidRDefault="000137EB">
      <w:pPr>
        <w:pStyle w:val="Heading10"/>
        <w:framePr w:w="10766" w:h="317" w:hRule="exact" w:wrap="none" w:vAnchor="page" w:hAnchor="page" w:x="823" w:y="1115"/>
        <w:shd w:val="clear" w:color="auto" w:fill="auto"/>
        <w:spacing w:after="0" w:line="260" w:lineRule="exact"/>
        <w:ind w:right="20"/>
      </w:pPr>
      <w:bookmarkStart w:id="0" w:name="bookmark0"/>
      <w:bookmarkStart w:id="1" w:name="_GoBack"/>
      <w:bookmarkEnd w:id="1"/>
      <w:r>
        <w:rPr>
          <w:rStyle w:val="Heading11"/>
          <w:b/>
          <w:bCs/>
        </w:rPr>
        <w:t>ACTE NECESARE ORIENTĂRII ŞCOLARE</w:t>
      </w:r>
      <w:bookmarkEnd w:id="0"/>
    </w:p>
    <w:p w:rsidR="009218F6" w:rsidRDefault="000137EB">
      <w:pPr>
        <w:pStyle w:val="Bodytext30"/>
        <w:framePr w:w="10766" w:h="11544" w:hRule="exact" w:wrap="none" w:vAnchor="page" w:hAnchor="page" w:x="823" w:y="1451"/>
        <w:shd w:val="clear" w:color="auto" w:fill="auto"/>
        <w:spacing w:before="0" w:after="0"/>
        <w:ind w:left="180"/>
      </w:pPr>
      <w:r>
        <w:rPr>
          <w:rStyle w:val="Bodytext31"/>
          <w:b/>
          <w:bCs/>
          <w:i/>
          <w:iCs/>
        </w:rPr>
        <w:t xml:space="preserve">Pentru orientarea şcolară şi </w:t>
      </w:r>
      <w:r>
        <w:rPr>
          <w:rStyle w:val="Bodytext32"/>
          <w:b/>
          <w:bCs/>
          <w:i/>
          <w:iCs/>
        </w:rPr>
        <w:t xml:space="preserve">profesională </w:t>
      </w:r>
      <w:r>
        <w:rPr>
          <w:rStyle w:val="Bodytext31"/>
          <w:b/>
          <w:bCs/>
          <w:i/>
          <w:iCs/>
        </w:rPr>
        <w:t xml:space="preserve">a unui copil/elev/tânăr, părintele/reprezentantul legal va depune, într-un dosar plic, următoarele </w:t>
      </w:r>
      <w:r>
        <w:rPr>
          <w:rStyle w:val="Bodytext32"/>
          <w:b/>
          <w:bCs/>
          <w:i/>
          <w:iCs/>
        </w:rPr>
        <w:t>acte: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</w:pPr>
      <w:r>
        <w:rPr>
          <w:rStyle w:val="Bodytext22"/>
        </w:rPr>
        <w:t>cerere de orientare şcolară</w:t>
      </w:r>
      <w:r>
        <w:rPr>
          <w:rStyle w:val="Bodytext21"/>
        </w:rPr>
        <w:t xml:space="preserve"> </w:t>
      </w:r>
      <w:r>
        <w:rPr>
          <w:rStyle w:val="Bodytext23"/>
        </w:rPr>
        <w:t>şi profesională;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</w:pPr>
      <w:r>
        <w:rPr>
          <w:rStyle w:val="Bodytext21"/>
        </w:rPr>
        <w:t xml:space="preserve">copie a certificatului de naştere </w:t>
      </w:r>
      <w:r>
        <w:rPr>
          <w:rStyle w:val="Bodytext23"/>
        </w:rPr>
        <w:t xml:space="preserve">şi a cărţii de identitate </w:t>
      </w:r>
      <w:r>
        <w:rPr>
          <w:rStyle w:val="Bodytext21"/>
        </w:rPr>
        <w:t xml:space="preserve">a copilului </w:t>
      </w:r>
      <w:r>
        <w:rPr>
          <w:rStyle w:val="Bodytext23"/>
        </w:rPr>
        <w:t xml:space="preserve">(peste </w:t>
      </w:r>
      <w:r>
        <w:rPr>
          <w:rStyle w:val="Bodytext21"/>
        </w:rPr>
        <w:t>14 ani);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</w:pPr>
      <w:r>
        <w:rPr>
          <w:rStyle w:val="Bodytext21"/>
        </w:rPr>
        <w:t xml:space="preserve">copii ale </w:t>
      </w:r>
      <w:r>
        <w:rPr>
          <w:rStyle w:val="Bodytext23"/>
        </w:rPr>
        <w:t xml:space="preserve">actelor de </w:t>
      </w:r>
      <w:r>
        <w:rPr>
          <w:rStyle w:val="Bodytext21"/>
        </w:rPr>
        <w:t xml:space="preserve">identitate </w:t>
      </w:r>
      <w:r>
        <w:rPr>
          <w:rStyle w:val="Bodytext23"/>
        </w:rPr>
        <w:t xml:space="preserve">ale </w:t>
      </w:r>
      <w:r>
        <w:rPr>
          <w:rStyle w:val="Bodytext21"/>
        </w:rPr>
        <w:t>ambilor părinţi/reprezentantului legal;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64" w:line="283" w:lineRule="exact"/>
        <w:ind w:left="380"/>
      </w:pPr>
      <w:r>
        <w:rPr>
          <w:rStyle w:val="Bodytext21"/>
        </w:rPr>
        <w:t xml:space="preserve">copie a </w:t>
      </w:r>
      <w:r>
        <w:rPr>
          <w:rStyle w:val="Bodytext23"/>
        </w:rPr>
        <w:t xml:space="preserve">documentului prin care se face dovada că persoana care depune </w:t>
      </w:r>
      <w:r>
        <w:rPr>
          <w:rStyle w:val="Bodytext21"/>
        </w:rPr>
        <w:t>cererea este reprezent</w:t>
      </w:r>
      <w:r>
        <w:rPr>
          <w:rStyle w:val="Bodytext21"/>
        </w:rPr>
        <w:t xml:space="preserve">antul legal al copilului - </w:t>
      </w:r>
      <w:r>
        <w:rPr>
          <w:rStyle w:val="Bodytext23"/>
        </w:rPr>
        <w:t xml:space="preserve">hotărâre a instanţei judecătoreşti/hotărâre a </w:t>
      </w:r>
      <w:r>
        <w:rPr>
          <w:rStyle w:val="Bodytext21"/>
        </w:rPr>
        <w:t>comisiei pentru protecţia copilului (dacă este cazul);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78" w:lineRule="exact"/>
        <w:ind w:left="380"/>
      </w:pPr>
      <w:r>
        <w:rPr>
          <w:rStyle w:val="Bodytext21"/>
        </w:rPr>
        <w:t xml:space="preserve">copie a sentinţei de divorţ </w:t>
      </w:r>
      <w:r>
        <w:rPr>
          <w:rStyle w:val="Bodytext23"/>
        </w:rPr>
        <w:t>(dacă este cazul);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78" w:lineRule="exact"/>
        <w:ind w:left="380"/>
      </w:pPr>
      <w:r>
        <w:rPr>
          <w:rStyle w:val="Bodytext22"/>
        </w:rPr>
        <w:t>declaraţie de acord</w:t>
      </w:r>
      <w:r>
        <w:rPr>
          <w:rStyle w:val="Bodytext21"/>
        </w:rPr>
        <w:t xml:space="preserve"> </w:t>
      </w:r>
      <w:r>
        <w:rPr>
          <w:rStyle w:val="Bodytext23"/>
        </w:rPr>
        <w:t xml:space="preserve">din partea părintelui care nu semnează cererea de </w:t>
      </w:r>
      <w:r>
        <w:rPr>
          <w:rStyle w:val="Bodytext21"/>
        </w:rPr>
        <w:t>orientare ş</w:t>
      </w:r>
      <w:r>
        <w:rPr>
          <w:rStyle w:val="Bodytext21"/>
        </w:rPr>
        <w:t xml:space="preserve">colară cu privire la acordul asupra </w:t>
      </w:r>
      <w:r>
        <w:rPr>
          <w:rStyle w:val="Bodytext23"/>
        </w:rPr>
        <w:t xml:space="preserve">orientării şcolare a copilului, dacă sentinţa de divorţ conferă custodie comună </w:t>
      </w:r>
      <w:r>
        <w:rPr>
          <w:rStyle w:val="Bodytext21"/>
        </w:rPr>
        <w:t>ambilor părinţi (dacă este cazul);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78" w:lineRule="exact"/>
        <w:ind w:left="380"/>
      </w:pPr>
      <w:r>
        <w:rPr>
          <w:rStyle w:val="Bodytext22"/>
        </w:rPr>
        <w:t>ancheta socială</w:t>
      </w:r>
      <w:r>
        <w:rPr>
          <w:rStyle w:val="Bodytext21"/>
        </w:rPr>
        <w:t xml:space="preserve"> </w:t>
      </w:r>
      <w:r>
        <w:rPr>
          <w:rStyle w:val="Bodytext23"/>
        </w:rPr>
        <w:t xml:space="preserve">efectuată de SPAS din cadrul primăriei cu </w:t>
      </w:r>
      <w:r>
        <w:rPr>
          <w:rStyle w:val="Bodytext22"/>
        </w:rPr>
        <w:t>anexa</w:t>
      </w:r>
      <w:r>
        <w:rPr>
          <w:rStyle w:val="Bodytext21"/>
        </w:rPr>
        <w:t xml:space="preserve"> </w:t>
      </w:r>
      <w:r>
        <w:rPr>
          <w:rStyle w:val="Bodytext23"/>
        </w:rPr>
        <w:t xml:space="preserve">privind </w:t>
      </w:r>
      <w:r>
        <w:rPr>
          <w:rStyle w:val="Bodytext21"/>
        </w:rPr>
        <w:t>factorii de mediu;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78" w:lineRule="exact"/>
        <w:ind w:left="380"/>
      </w:pPr>
      <w:r>
        <w:rPr>
          <w:rStyle w:val="Bodytext22"/>
        </w:rPr>
        <w:t xml:space="preserve">fisa medicală </w:t>
      </w:r>
      <w:r>
        <w:rPr>
          <w:rStyle w:val="Bodytext22"/>
        </w:rPr>
        <w:t>sintetică</w:t>
      </w:r>
      <w:r>
        <w:rPr>
          <w:rStyle w:val="Bodytext21"/>
        </w:rPr>
        <w:t xml:space="preserve"> </w:t>
      </w:r>
      <w:r>
        <w:rPr>
          <w:rStyle w:val="Bodytext23"/>
        </w:rPr>
        <w:t xml:space="preserve">emisă de </w:t>
      </w:r>
      <w:r>
        <w:rPr>
          <w:rStyle w:val="Bodytext21"/>
        </w:rPr>
        <w:t xml:space="preserve">medicul </w:t>
      </w:r>
      <w:r>
        <w:rPr>
          <w:rStyle w:val="Bodytext23"/>
        </w:rPr>
        <w:t>de familie;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78" w:lineRule="exact"/>
        <w:ind w:left="380"/>
      </w:pPr>
      <w:r>
        <w:rPr>
          <w:rStyle w:val="Bodytext21"/>
        </w:rPr>
        <w:t xml:space="preserve">certificatul medical tip A5 </w:t>
      </w:r>
      <w:r>
        <w:rPr>
          <w:rStyle w:val="Bodytext23"/>
        </w:rPr>
        <w:t xml:space="preserve">emis de medicul specialist - dacă se solicită </w:t>
      </w:r>
      <w:r>
        <w:rPr>
          <w:rStyle w:val="Bodytext21"/>
        </w:rPr>
        <w:t xml:space="preserve">orientare şcolară pentru şcolarizare </w:t>
      </w:r>
      <w:r>
        <w:rPr>
          <w:rStyle w:val="Bodytext23"/>
        </w:rPr>
        <w:t xml:space="preserve">la domiciliu certificatul medical trebuie să conţină obligatoriu </w:t>
      </w:r>
      <w:r>
        <w:rPr>
          <w:rStyle w:val="Bodytext21"/>
        </w:rPr>
        <w:t>recomandarea explicită a medicului specia</w:t>
      </w:r>
      <w:r>
        <w:rPr>
          <w:rStyle w:val="Bodytext21"/>
        </w:rPr>
        <w:t xml:space="preserve">list </w:t>
      </w:r>
      <w:r>
        <w:rPr>
          <w:rStyle w:val="Bodytext23"/>
        </w:rPr>
        <w:t>pentru şcolarizare la domiciliu;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56" w:line="278" w:lineRule="exact"/>
        <w:ind w:left="380"/>
      </w:pPr>
      <w:r>
        <w:rPr>
          <w:rStyle w:val="Bodytext22"/>
        </w:rPr>
        <w:t>fisa de evaluare psihologică</w:t>
      </w:r>
      <w:r>
        <w:rPr>
          <w:rStyle w:val="Bodytext21"/>
        </w:rPr>
        <w:t xml:space="preserve"> </w:t>
      </w:r>
      <w:r>
        <w:rPr>
          <w:rStyle w:val="Bodytext23"/>
        </w:rPr>
        <w:t xml:space="preserve">emisă de un psiholog cu atestat de </w:t>
      </w:r>
      <w:r>
        <w:rPr>
          <w:rStyle w:val="Bodytext21"/>
        </w:rPr>
        <w:t>liberă practică în psihologie clinică;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111" w:line="283" w:lineRule="exact"/>
        <w:ind w:left="380"/>
      </w:pPr>
      <w:r>
        <w:rPr>
          <w:rStyle w:val="Bodytext21"/>
        </w:rPr>
        <w:t xml:space="preserve">fişa psihopedagogică </w:t>
      </w:r>
      <w:r>
        <w:rPr>
          <w:rStyle w:val="Bodytext23"/>
        </w:rPr>
        <w:t xml:space="preserve">emisă de unitatea de învăţământ pe care o frecventează </w:t>
      </w:r>
      <w:r>
        <w:rPr>
          <w:rStyle w:val="Bodytext22"/>
        </w:rPr>
        <w:t>prescolarul</w:t>
      </w:r>
      <w:r>
        <w:rPr>
          <w:rStyle w:val="Bodytext21"/>
        </w:rPr>
        <w:t xml:space="preserve">/fisa psihopedagogică emisă </w:t>
      </w:r>
      <w:r>
        <w:rPr>
          <w:rStyle w:val="Bodytext23"/>
        </w:rPr>
        <w:t xml:space="preserve">de unitatea de învăţământ pe care o frecventează </w:t>
      </w:r>
      <w:r>
        <w:rPr>
          <w:rStyle w:val="Bodytext22"/>
        </w:rPr>
        <w:t>şcolarul</w:t>
      </w:r>
      <w:r>
        <w:rPr>
          <w:rStyle w:val="Bodytext21"/>
        </w:rPr>
        <w:t>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71" w:line="220" w:lineRule="exact"/>
        <w:ind w:left="380"/>
      </w:pPr>
      <w:r>
        <w:rPr>
          <w:rStyle w:val="Bodytext21"/>
        </w:rPr>
        <w:t xml:space="preserve">fişa privind </w:t>
      </w:r>
      <w:r>
        <w:rPr>
          <w:rStyle w:val="Bodytext22"/>
        </w:rPr>
        <w:t>achiziţiile şcolare</w:t>
      </w:r>
      <w:r>
        <w:rPr>
          <w:rStyle w:val="Bodytext21"/>
        </w:rPr>
        <w:t xml:space="preserve"> </w:t>
      </w:r>
      <w:r>
        <w:rPr>
          <w:rStyle w:val="Bodytext23"/>
        </w:rPr>
        <w:t xml:space="preserve">emisă de unitatea de învăţământ pe care o </w:t>
      </w:r>
      <w:r>
        <w:rPr>
          <w:rStyle w:val="Bodytext21"/>
        </w:rPr>
        <w:t>frecventează şcolarul;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78" w:lineRule="exact"/>
        <w:ind w:left="380"/>
      </w:pPr>
      <w:r>
        <w:rPr>
          <w:rStyle w:val="Bodytext21"/>
        </w:rPr>
        <w:t xml:space="preserve">adeverinţă care atestă înscrierea copilului </w:t>
      </w:r>
      <w:r>
        <w:rPr>
          <w:rStyle w:val="Bodytext23"/>
        </w:rPr>
        <w:t xml:space="preserve">în </w:t>
      </w:r>
      <w:r>
        <w:rPr>
          <w:rStyle w:val="Bodytext21"/>
        </w:rPr>
        <w:t>unitatea de învăţământ din care să reiasă clasa/anul</w:t>
      </w:r>
      <w:r>
        <w:rPr>
          <w:rStyle w:val="Bodytext21"/>
        </w:rPr>
        <w:t xml:space="preserve"> şcolar, precum şi situaţiile de corigenţă sau repetenţie </w:t>
      </w:r>
      <w:r>
        <w:rPr>
          <w:rStyle w:val="Bodytext23"/>
        </w:rPr>
        <w:t xml:space="preserve">/ copie a foii </w:t>
      </w:r>
      <w:r>
        <w:rPr>
          <w:rStyle w:val="Bodytext21"/>
        </w:rPr>
        <w:t>matricole;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413" w:lineRule="exact"/>
        <w:ind w:left="380"/>
      </w:pPr>
      <w:r>
        <w:rPr>
          <w:rStyle w:val="Bodytext21"/>
        </w:rPr>
        <w:t xml:space="preserve">copie a certificatului de handicap </w:t>
      </w:r>
      <w:r>
        <w:rPr>
          <w:rStyle w:val="Bodytext23"/>
        </w:rPr>
        <w:t>valabil (dacă este cazul);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413" w:lineRule="exact"/>
        <w:ind w:left="380"/>
      </w:pPr>
      <w:r>
        <w:rPr>
          <w:rStyle w:val="Bodytext21"/>
        </w:rPr>
        <w:t xml:space="preserve">copie a ultimului certificat de orientare </w:t>
      </w:r>
      <w:r>
        <w:rPr>
          <w:rStyle w:val="Bodytext23"/>
        </w:rPr>
        <w:t xml:space="preserve">şcolară </w:t>
      </w:r>
      <w:r>
        <w:rPr>
          <w:rStyle w:val="Bodytext21"/>
        </w:rPr>
        <w:t xml:space="preserve">şi profesională </w:t>
      </w:r>
      <w:r>
        <w:rPr>
          <w:rStyle w:val="Bodytext23"/>
        </w:rPr>
        <w:t xml:space="preserve">(dacă este </w:t>
      </w:r>
      <w:r>
        <w:rPr>
          <w:rStyle w:val="Bodytext21"/>
        </w:rPr>
        <w:t>cazul);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413" w:lineRule="exact"/>
        <w:ind w:left="380"/>
      </w:pPr>
      <w:r>
        <w:rPr>
          <w:rStyle w:val="Bodytext22"/>
        </w:rPr>
        <w:t>raport de monitorizare</w:t>
      </w:r>
      <w:r>
        <w:rPr>
          <w:rStyle w:val="Bodytext21"/>
        </w:rPr>
        <w:t xml:space="preserve"> pentru </w:t>
      </w:r>
      <w:r>
        <w:rPr>
          <w:rStyle w:val="Bodytext23"/>
        </w:rPr>
        <w:t xml:space="preserve">copiii/elevii care </w:t>
      </w:r>
      <w:r>
        <w:rPr>
          <w:rStyle w:val="Bodytext21"/>
        </w:rPr>
        <w:t>au mai beneficiat de orientare şcolară şi profesională 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413" w:lineRule="exact"/>
        <w:ind w:left="380"/>
      </w:pPr>
      <w:r>
        <w:rPr>
          <w:rStyle w:val="Bodytext22"/>
        </w:rPr>
        <w:t>fisa de evaluare continuă</w:t>
      </w:r>
      <w:r>
        <w:rPr>
          <w:rStyle w:val="Bodytext21"/>
        </w:rPr>
        <w:t xml:space="preserve"> pentru </w:t>
      </w:r>
      <w:r>
        <w:rPr>
          <w:rStyle w:val="Bodytext23"/>
        </w:rPr>
        <w:t xml:space="preserve">copiii/elevii care </w:t>
      </w:r>
      <w:r>
        <w:rPr>
          <w:rStyle w:val="Bodytext21"/>
        </w:rPr>
        <w:t>au mai beneficiat de orientare şcolară şi profesională 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56" w:line="283" w:lineRule="exact"/>
        <w:ind w:left="380"/>
      </w:pPr>
      <w:r>
        <w:rPr>
          <w:rStyle w:val="Bodytext21"/>
        </w:rPr>
        <w:t xml:space="preserve">raportul de evaluare de la finalul </w:t>
      </w:r>
      <w:r>
        <w:rPr>
          <w:rStyle w:val="Bodytext23"/>
        </w:rPr>
        <w:t xml:space="preserve">clasei pregătitoare şi </w:t>
      </w:r>
      <w:r>
        <w:rPr>
          <w:rStyle w:val="Bodytext21"/>
        </w:rPr>
        <w:t>progr</w:t>
      </w:r>
      <w:r>
        <w:rPr>
          <w:rStyle w:val="Bodytext21"/>
        </w:rPr>
        <w:t xml:space="preserve">amul de remediere/recuperare şcolară în curs, pentru elevii care frecventează clasa </w:t>
      </w:r>
      <w:r>
        <w:rPr>
          <w:rStyle w:val="Bodytext23"/>
        </w:rPr>
        <w:t xml:space="preserve">I la momentul </w:t>
      </w:r>
      <w:r>
        <w:rPr>
          <w:rStyle w:val="Bodytext21"/>
        </w:rPr>
        <w:t>depunerii solicitării de orientare şcolară şi profesională;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60" w:line="288" w:lineRule="exact"/>
        <w:ind w:left="380"/>
      </w:pPr>
      <w:r>
        <w:rPr>
          <w:rStyle w:val="Bodytext21"/>
        </w:rPr>
        <w:t xml:space="preserve">programul de remediere/recuperare </w:t>
      </w:r>
      <w:r>
        <w:rPr>
          <w:rStyle w:val="Bodytext23"/>
        </w:rPr>
        <w:t xml:space="preserve">şcolară </w:t>
      </w:r>
      <w:r>
        <w:rPr>
          <w:rStyle w:val="Bodytext21"/>
        </w:rPr>
        <w:t>implementat pe parcursul clasei I, pentru elevii care fr</w:t>
      </w:r>
      <w:r>
        <w:rPr>
          <w:rStyle w:val="Bodytext21"/>
        </w:rPr>
        <w:t xml:space="preserve">ecventează clasa a ll-a la momentul depunerii </w:t>
      </w:r>
      <w:r>
        <w:rPr>
          <w:rStyle w:val="Bodytext23"/>
        </w:rPr>
        <w:t xml:space="preserve">solicitării de </w:t>
      </w:r>
      <w:r>
        <w:rPr>
          <w:rStyle w:val="Bodytext21"/>
        </w:rPr>
        <w:t>orientare şcolară şi profesională;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68" w:line="288" w:lineRule="exact"/>
        <w:ind w:left="380"/>
      </w:pPr>
      <w:r>
        <w:rPr>
          <w:rStyle w:val="Bodytext21"/>
        </w:rPr>
        <w:t xml:space="preserve">planul individualizat de învăţare pentru </w:t>
      </w:r>
      <w:r>
        <w:rPr>
          <w:rStyle w:val="Bodytext23"/>
        </w:rPr>
        <w:t xml:space="preserve">elevii din </w:t>
      </w:r>
      <w:r>
        <w:rPr>
          <w:rStyle w:val="Bodytext21"/>
        </w:rPr>
        <w:t>clasa a IlI-a, a Vil-a (realizat în urma rezultatelor evaluărilor naţionale din clasele II, VI);</w:t>
      </w:r>
    </w:p>
    <w:p w:rsidR="009218F6" w:rsidRDefault="000137EB">
      <w:pPr>
        <w:pStyle w:val="Bodytext20"/>
        <w:framePr w:w="10766" w:h="11544" w:hRule="exact" w:wrap="none" w:vAnchor="page" w:hAnchor="page" w:x="823" w:y="1451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78" w:lineRule="exact"/>
        <w:ind w:left="380"/>
      </w:pPr>
      <w:r>
        <w:rPr>
          <w:rStyle w:val="Bodytext22"/>
        </w:rPr>
        <w:t>acordul</w:t>
      </w:r>
      <w:r>
        <w:rPr>
          <w:rStyle w:val="Bodytext21"/>
        </w:rPr>
        <w:t xml:space="preserve"> scris al părintelui/reprezentantului </w:t>
      </w:r>
      <w:r>
        <w:rPr>
          <w:rStyle w:val="Bodytext23"/>
        </w:rPr>
        <w:t xml:space="preserve">legal </w:t>
      </w:r>
      <w:r>
        <w:rPr>
          <w:rStyle w:val="Bodytext21"/>
        </w:rPr>
        <w:t xml:space="preserve">pentru depunerea documentelor de către reprezentantul unităţii de învăţământ </w:t>
      </w:r>
      <w:r>
        <w:rPr>
          <w:rStyle w:val="Bodytext23"/>
        </w:rPr>
        <w:t>(dacă este cazul).</w:t>
      </w:r>
    </w:p>
    <w:p w:rsidR="009218F6" w:rsidRDefault="000137EB">
      <w:pPr>
        <w:pStyle w:val="Heading20"/>
        <w:framePr w:w="10766" w:h="2440" w:hRule="exact" w:wrap="none" w:vAnchor="page" w:hAnchor="page" w:x="823" w:y="13365"/>
        <w:shd w:val="clear" w:color="auto" w:fill="auto"/>
        <w:spacing w:before="0" w:after="0" w:line="500" w:lineRule="exact"/>
        <w:ind w:left="180"/>
      </w:pPr>
      <w:bookmarkStart w:id="2" w:name="bookmark1"/>
      <w:r>
        <w:rPr>
          <w:rStyle w:val="Heading21"/>
          <w:b/>
          <w:bCs/>
          <w:i/>
          <w:iCs/>
        </w:rPr>
        <w:t xml:space="preserve">Dacă nu există o altă precizare </w:t>
      </w:r>
      <w:r>
        <w:rPr>
          <w:rStyle w:val="Heading22"/>
          <w:b/>
          <w:bCs/>
          <w:i/>
          <w:iCs/>
        </w:rPr>
        <w:t xml:space="preserve">privind </w:t>
      </w:r>
      <w:r>
        <w:rPr>
          <w:rStyle w:val="Heading21"/>
          <w:b/>
          <w:bCs/>
          <w:i/>
          <w:iCs/>
        </w:rPr>
        <w:t>valabilitatea</w:t>
      </w:r>
      <w:r>
        <w:rPr>
          <w:rStyle w:val="Heading225ptNotItalic"/>
          <w:b/>
          <w:bCs/>
        </w:rPr>
        <w:t xml:space="preserve">, </w:t>
      </w:r>
      <w:r>
        <w:rPr>
          <w:rStyle w:val="Heading21"/>
          <w:b/>
          <w:bCs/>
          <w:i/>
          <w:iCs/>
        </w:rPr>
        <w:t>atunci actele necesare orientării şcolare</w:t>
      </w:r>
      <w:bookmarkEnd w:id="2"/>
    </w:p>
    <w:p w:rsidR="009218F6" w:rsidRDefault="000137EB">
      <w:pPr>
        <w:pStyle w:val="Heading20"/>
        <w:framePr w:w="10766" w:h="2440" w:hRule="exact" w:wrap="none" w:vAnchor="page" w:hAnchor="page" w:x="823" w:y="13365"/>
        <w:shd w:val="clear" w:color="auto" w:fill="auto"/>
        <w:spacing w:before="0" w:after="104" w:line="260" w:lineRule="exact"/>
        <w:ind w:right="20"/>
        <w:jc w:val="center"/>
      </w:pPr>
      <w:bookmarkStart w:id="3" w:name="bookmark2"/>
      <w:r>
        <w:rPr>
          <w:rStyle w:val="Heading21"/>
          <w:b/>
          <w:bCs/>
          <w:i/>
          <w:iCs/>
        </w:rPr>
        <w:t>sunt valabile de la</w:t>
      </w:r>
      <w:r>
        <w:rPr>
          <w:rStyle w:val="Heading21"/>
          <w:b/>
          <w:bCs/>
          <w:i/>
          <w:iCs/>
        </w:rPr>
        <w:t xml:space="preserve"> data emiterii lor:</w:t>
      </w:r>
      <w:bookmarkEnd w:id="3"/>
    </w:p>
    <w:p w:rsidR="009218F6" w:rsidRDefault="000137EB">
      <w:pPr>
        <w:pStyle w:val="Bodytext40"/>
        <w:framePr w:w="10766" w:h="2440" w:hRule="exact" w:wrap="none" w:vAnchor="page" w:hAnchor="page" w:x="823" w:y="13365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</w:pPr>
      <w:r>
        <w:rPr>
          <w:rStyle w:val="Bodytext42"/>
          <w:b/>
          <w:bCs/>
          <w:i/>
          <w:iCs/>
        </w:rPr>
        <w:t xml:space="preserve">ancheta socială efectuată de SPAS din cadrul primăriei cu anexă: </w:t>
      </w:r>
      <w:r>
        <w:rPr>
          <w:rStyle w:val="Bodytext41"/>
          <w:b/>
          <w:bCs/>
          <w:i/>
          <w:iCs/>
        </w:rPr>
        <w:t>3 luni;</w:t>
      </w:r>
    </w:p>
    <w:p w:rsidR="009218F6" w:rsidRDefault="000137EB">
      <w:pPr>
        <w:pStyle w:val="Bodytext40"/>
        <w:framePr w:w="10766" w:h="2440" w:hRule="exact" w:wrap="none" w:vAnchor="page" w:hAnchor="page" w:x="823" w:y="13365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</w:pPr>
      <w:r>
        <w:rPr>
          <w:rStyle w:val="Bodytext42"/>
          <w:b/>
          <w:bCs/>
          <w:i/>
          <w:iCs/>
        </w:rPr>
        <w:t>fişa medicală sintetică emisă de medicul de familie: 1 an;</w:t>
      </w:r>
    </w:p>
    <w:p w:rsidR="009218F6" w:rsidRDefault="000137EB">
      <w:pPr>
        <w:pStyle w:val="Bodytext40"/>
        <w:framePr w:w="10766" w:h="2440" w:hRule="exact" w:wrap="none" w:vAnchor="page" w:hAnchor="page" w:x="823" w:y="13365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</w:pPr>
      <w:r>
        <w:rPr>
          <w:rStyle w:val="Bodytext42"/>
          <w:b/>
          <w:bCs/>
          <w:i/>
          <w:iCs/>
        </w:rPr>
        <w:t>certificatul medical tip A5 emis de medicul specialist: 3 luni;</w:t>
      </w:r>
    </w:p>
    <w:p w:rsidR="009218F6" w:rsidRDefault="000137EB">
      <w:pPr>
        <w:pStyle w:val="Bodytext40"/>
        <w:framePr w:w="10766" w:h="2440" w:hRule="exact" w:wrap="none" w:vAnchor="page" w:hAnchor="page" w:x="823" w:y="13365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</w:pPr>
      <w:r>
        <w:rPr>
          <w:rStyle w:val="Bodytext42"/>
          <w:b/>
          <w:bCs/>
          <w:i/>
          <w:iCs/>
        </w:rPr>
        <w:t>fişa de evaluare psihologică emisă de un</w:t>
      </w:r>
      <w:r>
        <w:rPr>
          <w:rStyle w:val="Bodytext42"/>
          <w:b/>
          <w:bCs/>
          <w:i/>
          <w:iCs/>
        </w:rPr>
        <w:t xml:space="preserve"> psiholog cu atestat de liberă practică </w:t>
      </w:r>
      <w:r>
        <w:rPr>
          <w:rStyle w:val="Bodytext41"/>
          <w:b/>
          <w:bCs/>
          <w:i/>
          <w:iCs/>
        </w:rPr>
        <w:t>în psihologie clinică: 3 luni;</w:t>
      </w:r>
    </w:p>
    <w:p w:rsidR="009218F6" w:rsidRDefault="000137EB">
      <w:pPr>
        <w:pStyle w:val="Bodytext40"/>
        <w:framePr w:w="10766" w:h="2440" w:hRule="exact" w:wrap="none" w:vAnchor="page" w:hAnchor="page" w:x="823" w:y="13365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</w:pPr>
      <w:r>
        <w:rPr>
          <w:rStyle w:val="Bodytext42"/>
          <w:b/>
          <w:bCs/>
          <w:i/>
          <w:iCs/>
        </w:rPr>
        <w:t xml:space="preserve">fişa psihopedagogică emisă de unitatea de învăţământ pe care o frecventează elevul: </w:t>
      </w:r>
      <w:r>
        <w:rPr>
          <w:rStyle w:val="Bodytext41"/>
          <w:b/>
          <w:bCs/>
          <w:i/>
          <w:iCs/>
        </w:rPr>
        <w:t>3 luni;</w:t>
      </w:r>
    </w:p>
    <w:p w:rsidR="009218F6" w:rsidRDefault="000137EB">
      <w:pPr>
        <w:pStyle w:val="Bodytext40"/>
        <w:framePr w:w="10766" w:h="2440" w:hRule="exact" w:wrap="none" w:vAnchor="page" w:hAnchor="page" w:x="823" w:y="13365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</w:pPr>
      <w:r>
        <w:rPr>
          <w:rStyle w:val="Bodytext42"/>
          <w:b/>
          <w:bCs/>
          <w:i/>
          <w:iCs/>
        </w:rPr>
        <w:t xml:space="preserve">fişa privind achiziţiile şcolare emisă de unitatea de învăţământ pe care o frecventează </w:t>
      </w:r>
      <w:r>
        <w:rPr>
          <w:rStyle w:val="Bodytext41"/>
          <w:b/>
          <w:bCs/>
          <w:i/>
          <w:iCs/>
        </w:rPr>
        <w:t>elevu</w:t>
      </w:r>
      <w:r>
        <w:rPr>
          <w:rStyle w:val="Bodytext41"/>
          <w:b/>
          <w:bCs/>
          <w:i/>
          <w:iCs/>
        </w:rPr>
        <w:t>l: 3 luni.</w:t>
      </w:r>
    </w:p>
    <w:p w:rsidR="009218F6" w:rsidRDefault="009218F6">
      <w:pPr>
        <w:rPr>
          <w:sz w:val="2"/>
          <w:szCs w:val="2"/>
        </w:rPr>
        <w:sectPr w:rsidR="009218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280"/>
      </w:pPr>
      <w:r>
        <w:rPr>
          <w:rStyle w:val="Bodytext24"/>
        </w:rPr>
        <w:lastRenderedPageBreak/>
        <w:t xml:space="preserve">Documentele se depun în original. Dacă documentele au fost depuse în original la Seviciul de Evaluare Complexă în vederea obţinerii unui Certificat de încadrare a copilului cu dizabilităţi în grad de handicap, părintele/ </w:t>
      </w:r>
      <w:r>
        <w:rPr>
          <w:rStyle w:val="Bodytext24"/>
        </w:rPr>
        <w:t>reprezentantul legal va solicita managerului de caz (de la DGASPC) o copie a acestora, pe care va fi menţionat ’’conform cu originalul”.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280"/>
      </w:pPr>
      <w:r>
        <w:rPr>
          <w:rStyle w:val="Bodytext24"/>
        </w:rPr>
        <w:t>Cererea de orientare şcolară poate fi completată doar de părinte/reprezentantul legal. Dacă părinţii sunt divorţaţi, ia</w:t>
      </w:r>
      <w:r>
        <w:rPr>
          <w:rStyle w:val="Bodytext24"/>
        </w:rPr>
        <w:t>r minorul a fost încredinţat unuia dintre părinţi, cererea va fi semnată de acesta. Dacă părinţii sunt divorţaţi şi. prin sentinţa de divorţ, a fost stabilită custodia comună pentru copil, cererea va ti semnată de un părinte, iar în dosar va fi prezentă şi</w:t>
      </w:r>
      <w:r>
        <w:rPr>
          <w:rStyle w:val="Bodytext24"/>
        </w:rPr>
        <w:t xml:space="preserve"> declaraţia de acord asupra orientării şcolare completată şi semnată de celălalt părinte.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280"/>
      </w:pPr>
      <w:r>
        <w:rPr>
          <w:rStyle w:val="Bodytext24"/>
        </w:rPr>
        <w:t>Dacă copilul se află în situaţia unei măsuri de protecţie specială, cererea va fi completată de: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69" w:lineRule="exact"/>
        <w:ind w:firstLine="0"/>
      </w:pPr>
      <w:r>
        <w:rPr>
          <w:rStyle w:val="Bodytext24"/>
        </w:rPr>
        <w:t>părinte, dacă acesta este reprezentantul legal al copilului sau de ma</w:t>
      </w:r>
      <w:r>
        <w:rPr>
          <w:rStyle w:val="Bodytext24"/>
        </w:rPr>
        <w:t>nagerul de caz. pe baza unui acord scris din partea părinţilor (acord care va fi anexat cererii, Ia depunere);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69" w:lineRule="exact"/>
        <w:ind w:firstLine="0"/>
      </w:pPr>
      <w:r>
        <w:rPr>
          <w:rStyle w:val="Bodytext24"/>
        </w:rPr>
        <w:t>managerul de caz, prin delegarea responsabilităţii de către reprezentantul legal numit în baza Legii nr. 272/2004 (pe baza unui act care va fi an</w:t>
      </w:r>
      <w:r>
        <w:rPr>
          <w:rStyle w:val="Bodytext24"/>
        </w:rPr>
        <w:t>exat cererii, la depunere);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280"/>
      </w:pPr>
      <w:r>
        <w:rPr>
          <w:rStyle w:val="Bodytext24"/>
        </w:rPr>
        <w:t>In orice situaţie, persoana care completează cererea are obligaţia de a prezenta o copie a documentului prin care se face dovada că este reprezentantul legal al copilului (de exemplu, hotărâre a instanţei sau hotărâre a comisiei</w:t>
      </w:r>
      <w:r>
        <w:rPr>
          <w:rStyle w:val="Bodytext24"/>
        </w:rPr>
        <w:t xml:space="preserve"> pentru protecţia copilului) sau are delegată această responsabilitate de către reprezentantul legal al copilului.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280"/>
      </w:pPr>
      <w:r>
        <w:rPr>
          <w:rStyle w:val="Bodytext24"/>
        </w:rPr>
        <w:t xml:space="preserve">Cererea semnată de părinte/ reprezentantul legal, împreună cu documentele menţionate, pot fi depuse la SEOSP de părinte sau de un delegat al </w:t>
      </w:r>
      <w:r>
        <w:rPr>
          <w:rStyle w:val="Bodytext24"/>
        </w:rPr>
        <w:t>unităţii de învăţământ, în condiţiile obţinerii acordului în scris al părintelui/ reprezentantului legal. în acest caz este obligatoriu prezentarea acordului scris al părintelui la depunerea documentelor de către reprezentantul unităţii de învăţământ.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280"/>
      </w:pPr>
      <w:r>
        <w:rPr>
          <w:rStyle w:val="Bodytext24"/>
        </w:rPr>
        <w:t>Pent</w:t>
      </w:r>
      <w:r>
        <w:rPr>
          <w:rStyle w:val="Bodytext24"/>
        </w:rPr>
        <w:t>ru şcolarizare la domiciliu este obligatoriu ca pe certificatul medical de tip A5 eliberat de medicul specialist să existe menţiunea ”se recomandă şcolarizare la domiciliu”.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280"/>
      </w:pPr>
      <w:r>
        <w:rPr>
          <w:rStyle w:val="Bodytext24"/>
        </w:rPr>
        <w:t>Pentru elevii care frecventează clasa I la momentul depunerii solicitării de orien</w:t>
      </w:r>
      <w:r>
        <w:rPr>
          <w:rStyle w:val="Bodytext24"/>
        </w:rPr>
        <w:t>tare şcolară şi profesională este obligatorie prezentarea unei copii a raportului de evaluare de la finalul clasei pregătitoare şi a programului de remediere/recuperare şcolară în curs, semnate şi înregistrate la nivelul unităţii de învăţământ conform prev</w:t>
      </w:r>
      <w:r>
        <w:rPr>
          <w:rStyle w:val="Bodytext24"/>
        </w:rPr>
        <w:t>ederilor legale.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400"/>
      </w:pPr>
      <w:r>
        <w:rPr>
          <w:rStyle w:val="Bodytext24"/>
        </w:rPr>
        <w:t>Pentru elevii care frecventează clasa a 11-a la momentul depunerii solicitării de orientare şcolară şi profesională este obligatorie prezentarea unei copii a programului de remediere/recuperare şcolară implementat pe parcursul clasei 1, se</w:t>
      </w:r>
      <w:r>
        <w:rPr>
          <w:rStyle w:val="Bodytext24"/>
        </w:rPr>
        <w:t>mnat şi înregistrat la nivelul unităţii de învăţământ conform prevederilor legale.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400"/>
      </w:pPr>
      <w:r>
        <w:rPr>
          <w:rStyle w:val="Bodytext24"/>
        </w:rPr>
        <w:t xml:space="preserve">Pentru copiii/elevii care au mai beneficiat de orientare şcolară, este obligatorie, la solicitarea unei noi orientări şcolare, depunerea raportului de monitorizare întocmit </w:t>
      </w:r>
      <w:r>
        <w:rPr>
          <w:rStyle w:val="Bodytext24"/>
        </w:rPr>
        <w:t>de responsabilul de caz servicii psihoeducaţionale şi a fişei de evaluare continuă întocmită de CIEC cu motivarea clară a propunerii de orientare/reorientare şcolară.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280"/>
      </w:pPr>
      <w:r>
        <w:rPr>
          <w:rStyle w:val="Bodytext24"/>
        </w:rPr>
        <w:t>Cererea se înregistrează numai în condiţiile în care sunt anexate toate documentele neces</w:t>
      </w:r>
      <w:r>
        <w:rPr>
          <w:rStyle w:val="Bodytext24"/>
        </w:rPr>
        <w:t>are, completate cu toate datele solicitate, emise de specialiştii sau instituţiile abilitate, certificate prin semnătură şi ştampilă şi aflate în termenul de valabilitate.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280"/>
      </w:pPr>
      <w:r>
        <w:rPr>
          <w:rStyle w:val="Bodytext24"/>
        </w:rPr>
        <w:t>Părintele/reprezentantul legal al copilului/ delegatul unităţii de învăţământ are ob</w:t>
      </w:r>
      <w:r>
        <w:rPr>
          <w:rStyle w:val="Bodytext24"/>
        </w:rPr>
        <w:t>ligaţia să asiste la verificarea prezenţei, conţinutului şi valabilităţii documentelor depuse în dosar.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400"/>
      </w:pPr>
      <w:r>
        <w:rPr>
          <w:rStyle w:val="Bodytext24"/>
        </w:rPr>
        <w:t>După înregistrarea cererii, părintele şi copilul vor participa, obligatoriu, la o întâlnire programată cu reprezentantul SEOSP. în vederea evaluării psi</w:t>
      </w:r>
      <w:r>
        <w:rPr>
          <w:rStyle w:val="Bodytext24"/>
        </w:rPr>
        <w:t>hoeducaţionale. Instrumentarea cazului şi recomandările privind orientarea şcolară şi profesională sunt condiţionate de participarea părintelui şi copilului la această întâlnire.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firstLine="400"/>
      </w:pPr>
      <w:r>
        <w:rPr>
          <w:rStyle w:val="Bodytext24"/>
        </w:rPr>
        <w:t>La întâlnirea cu reprezentantul SEOSP, elevul trebuie să aibă asupra lui carn</w:t>
      </w:r>
      <w:r>
        <w:rPr>
          <w:rStyle w:val="Bodytext24"/>
        </w:rPr>
        <w:t>etul de elev. cu fotografie, semnat şi stampilat la zi la nivelul unităţii de învăţământ.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after="180" w:line="269" w:lineRule="exact"/>
        <w:ind w:firstLine="280"/>
      </w:pPr>
      <w:r>
        <w:rPr>
          <w:rStyle w:val="Bodytext24"/>
        </w:rPr>
        <w:t xml:space="preserve">Pentru realizarea întâlnirii mai sus menţionate, în cazul unui copil/elev nedeplasabil, părintele poate depune, odată cu cererea de orientare şcolară, şi o cerere de </w:t>
      </w:r>
      <w:r>
        <w:rPr>
          <w:rStyle w:val="Bodytext24"/>
        </w:rPr>
        <w:t>evaluare la domiciliu a copilului.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69" w:lineRule="exact"/>
        <w:ind w:left="500" w:firstLine="0"/>
        <w:jc w:val="left"/>
      </w:pPr>
      <w:r>
        <w:rPr>
          <w:rStyle w:val="Bodytext26"/>
        </w:rPr>
        <w:t>cerere de evaluare la domiciliu pentru copii/elevii nedeplasabili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after="219" w:line="269" w:lineRule="exact"/>
        <w:ind w:firstLine="400"/>
      </w:pPr>
      <w:r>
        <w:rPr>
          <w:rStyle w:val="Bodytext24"/>
        </w:rPr>
        <w:t>Pentru un grup de copii/elevi înscrişi în aceeaşi şcoală, unitatea de învăţământ poate depune, odată cu depunerea cererilor de orientare şcolară, şi o cere</w:t>
      </w:r>
      <w:r>
        <w:rPr>
          <w:rStyle w:val="Bodytext24"/>
        </w:rPr>
        <w:t>re de evaluare la sediul acesteia a grupului de copii/elevi.</w:t>
      </w:r>
    </w:p>
    <w:p w:rsidR="009218F6" w:rsidRDefault="000137EB">
      <w:pPr>
        <w:pStyle w:val="Bodytext20"/>
        <w:framePr w:w="10675" w:h="14323" w:hRule="exact" w:wrap="none" w:vAnchor="page" w:hAnchor="page" w:x="868" w:y="1218"/>
        <w:shd w:val="clear" w:color="auto" w:fill="auto"/>
        <w:spacing w:before="0" w:line="220" w:lineRule="exact"/>
        <w:ind w:left="600" w:firstLine="0"/>
        <w:jc w:val="left"/>
      </w:pPr>
      <w:r>
        <w:rPr>
          <w:rStyle w:val="Bodytext26"/>
        </w:rPr>
        <w:t>cerere de evaluare la sediul unităţii de învăţământ a copiilor/elevilor</w:t>
      </w:r>
    </w:p>
    <w:p w:rsidR="009218F6" w:rsidRDefault="009218F6">
      <w:pPr>
        <w:rPr>
          <w:sz w:val="2"/>
          <w:szCs w:val="2"/>
        </w:rPr>
      </w:pPr>
    </w:p>
    <w:sectPr w:rsidR="009218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EB" w:rsidRDefault="000137EB">
      <w:r>
        <w:separator/>
      </w:r>
    </w:p>
  </w:endnote>
  <w:endnote w:type="continuationSeparator" w:id="0">
    <w:p w:rsidR="000137EB" w:rsidRDefault="0001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EB" w:rsidRDefault="000137EB"/>
  </w:footnote>
  <w:footnote w:type="continuationSeparator" w:id="0">
    <w:p w:rsidR="000137EB" w:rsidRDefault="000137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26A8"/>
    <w:multiLevelType w:val="multilevel"/>
    <w:tmpl w:val="8660B4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65490"/>
    <w:multiLevelType w:val="multilevel"/>
    <w:tmpl w:val="D654F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F6"/>
    <w:rsid w:val="000137EB"/>
    <w:rsid w:val="00357B3A"/>
    <w:rsid w:val="009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23A8E-87A0-4BBC-A987-F67A5E5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Heading225ptNotItalic">
    <w:name w:val="Heading #2 + 25 pt;Not 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475ptNotBoldNotItalic">
    <w:name w:val="Body text (4) + 7;5 pt;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after="60" w:line="307" w:lineRule="exact"/>
      <w:ind w:firstLine="68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422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80" w:line="240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1C2B4-E1DF-4FF7-AA1E-E85663AFE450}"/>
</file>

<file path=customXml/itemProps2.xml><?xml version="1.0" encoding="utf-8"?>
<ds:datastoreItem xmlns:ds="http://schemas.openxmlformats.org/officeDocument/2006/customXml" ds:itemID="{0981EB39-1DDA-4DA4-B1E3-242208E46856}"/>
</file>

<file path=customXml/itemProps3.xml><?xml version="1.0" encoding="utf-8"?>
<ds:datastoreItem xmlns:ds="http://schemas.openxmlformats.org/officeDocument/2006/customXml" ds:itemID="{45CEF5B1-B378-4379-8FCA-E98E84E60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2019-09-11T07:47:00Z</dcterms:created>
  <dcterms:modified xsi:type="dcterms:W3CDTF">2019-09-11T07:48:00Z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