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3445" w14:textId="4EBA3310" w:rsidR="007B3B75" w:rsidRPr="00727D53" w:rsidRDefault="007B3B75" w:rsidP="00686CEB">
      <w:pPr>
        <w:spacing w:line="240" w:lineRule="auto"/>
        <w:jc w:val="center"/>
        <w:rPr>
          <w:rFonts w:ascii="Arial" w:hAnsi="Arial" w:cs="Arial"/>
          <w:b/>
          <w:bCs/>
          <w:sz w:val="24"/>
          <w:szCs w:val="24"/>
        </w:rPr>
      </w:pPr>
      <w:r w:rsidRPr="00727D53">
        <w:rPr>
          <w:rFonts w:ascii="Arial" w:hAnsi="Arial" w:cs="Arial"/>
          <w:b/>
          <w:bCs/>
          <w:sz w:val="24"/>
          <w:szCs w:val="24"/>
        </w:rPr>
        <w:t>COMUNICAT</w:t>
      </w:r>
    </w:p>
    <w:p w14:paraId="1184CD02" w14:textId="77777777" w:rsidR="00635B6C" w:rsidRPr="00727D53" w:rsidRDefault="000050E4" w:rsidP="00635B6C">
      <w:pPr>
        <w:spacing w:after="0" w:line="240" w:lineRule="auto"/>
        <w:jc w:val="center"/>
        <w:rPr>
          <w:rFonts w:ascii="Arial" w:hAnsi="Arial" w:cs="Arial"/>
          <w:sz w:val="24"/>
          <w:szCs w:val="24"/>
        </w:rPr>
      </w:pPr>
      <w:r w:rsidRPr="00727D53">
        <w:rPr>
          <w:rFonts w:ascii="Arial" w:hAnsi="Arial" w:cs="Arial"/>
          <w:b/>
          <w:bCs/>
          <w:sz w:val="24"/>
          <w:szCs w:val="24"/>
        </w:rPr>
        <w:t>PRIMĂRIA ORAȘULUI SIMERIA</w:t>
      </w:r>
      <w:r w:rsidRPr="00727D53">
        <w:rPr>
          <w:rFonts w:ascii="Arial" w:hAnsi="Arial" w:cs="Arial"/>
          <w:sz w:val="24"/>
          <w:szCs w:val="24"/>
        </w:rPr>
        <w:t xml:space="preserve"> </w:t>
      </w:r>
      <w:r w:rsidR="004A288F" w:rsidRPr="00727D53">
        <w:rPr>
          <w:rFonts w:ascii="Arial" w:hAnsi="Arial" w:cs="Arial"/>
          <w:sz w:val="24"/>
          <w:szCs w:val="24"/>
        </w:rPr>
        <w:t xml:space="preserve">prin </w:t>
      </w:r>
      <w:r w:rsidR="00476867" w:rsidRPr="00727D53">
        <w:rPr>
          <w:rFonts w:ascii="Arial" w:hAnsi="Arial" w:cs="Arial"/>
          <w:sz w:val="24"/>
          <w:szCs w:val="24"/>
        </w:rPr>
        <w:t xml:space="preserve">Direcția de Asistență Socială </w:t>
      </w:r>
      <w:r w:rsidR="002038C7" w:rsidRPr="00727D53">
        <w:rPr>
          <w:rFonts w:ascii="Arial" w:hAnsi="Arial" w:cs="Arial"/>
          <w:sz w:val="24"/>
          <w:szCs w:val="24"/>
        </w:rPr>
        <w:t xml:space="preserve">Simeria </w:t>
      </w:r>
      <w:r w:rsidR="00476867" w:rsidRPr="00727D53">
        <w:rPr>
          <w:rFonts w:ascii="Arial" w:hAnsi="Arial" w:cs="Arial"/>
          <w:sz w:val="24"/>
          <w:szCs w:val="24"/>
        </w:rPr>
        <w:t>demarează</w:t>
      </w:r>
      <w:r w:rsidR="00726F31" w:rsidRPr="00727D53">
        <w:rPr>
          <w:rFonts w:ascii="Arial" w:hAnsi="Arial" w:cs="Arial"/>
          <w:sz w:val="24"/>
          <w:szCs w:val="24"/>
        </w:rPr>
        <w:t xml:space="preserve"> campania de acordare a ajutoarelor pentru încălzirea locuinței și a suplimentului pentru energie conform Legii nr. 226/2021 privind măsurile de protecție socială pentru consumatorul vulnerabil de energie</w:t>
      </w:r>
      <w:r w:rsidR="00635B6C" w:rsidRPr="00727D53">
        <w:rPr>
          <w:rFonts w:ascii="Arial" w:hAnsi="Arial" w:cs="Arial"/>
          <w:sz w:val="24"/>
          <w:szCs w:val="24"/>
        </w:rPr>
        <w:t>,</w:t>
      </w:r>
    </w:p>
    <w:p w14:paraId="7A5EF895" w14:textId="69C0DA49" w:rsidR="00726F31" w:rsidRPr="00727D53" w:rsidRDefault="00C71C53" w:rsidP="00635B6C">
      <w:pPr>
        <w:spacing w:after="0" w:line="240" w:lineRule="auto"/>
        <w:jc w:val="center"/>
        <w:rPr>
          <w:rFonts w:ascii="Arial" w:hAnsi="Arial" w:cs="Arial"/>
          <w:b/>
          <w:bCs/>
          <w:sz w:val="24"/>
          <w:szCs w:val="24"/>
        </w:rPr>
      </w:pPr>
      <w:r w:rsidRPr="00727D53">
        <w:rPr>
          <w:rFonts w:ascii="Arial" w:hAnsi="Arial" w:cs="Arial"/>
          <w:b/>
          <w:bCs/>
          <w:sz w:val="24"/>
          <w:szCs w:val="24"/>
        </w:rPr>
        <w:t xml:space="preserve"> începând cu data de </w:t>
      </w:r>
      <w:r w:rsidR="00801BB0" w:rsidRPr="00727D53">
        <w:rPr>
          <w:rFonts w:ascii="Arial" w:hAnsi="Arial" w:cs="Arial"/>
          <w:b/>
          <w:bCs/>
          <w:sz w:val="24"/>
          <w:szCs w:val="24"/>
        </w:rPr>
        <w:t>15</w:t>
      </w:r>
      <w:r w:rsidRPr="00727D53">
        <w:rPr>
          <w:rFonts w:ascii="Arial" w:hAnsi="Arial" w:cs="Arial"/>
          <w:b/>
          <w:bCs/>
          <w:sz w:val="24"/>
          <w:szCs w:val="24"/>
        </w:rPr>
        <w:t xml:space="preserve"> octombrie 202</w:t>
      </w:r>
      <w:r w:rsidR="00A26DB6" w:rsidRPr="00727D53">
        <w:rPr>
          <w:rFonts w:ascii="Arial" w:hAnsi="Arial" w:cs="Arial"/>
          <w:b/>
          <w:bCs/>
          <w:sz w:val="24"/>
          <w:szCs w:val="24"/>
        </w:rPr>
        <w:t>5</w:t>
      </w:r>
    </w:p>
    <w:p w14:paraId="1A721230" w14:textId="77777777" w:rsidR="00635B6C" w:rsidRPr="00727D53" w:rsidRDefault="00635B6C" w:rsidP="00635B6C">
      <w:pPr>
        <w:spacing w:after="0" w:line="240" w:lineRule="auto"/>
        <w:jc w:val="center"/>
        <w:rPr>
          <w:rFonts w:ascii="Arial" w:hAnsi="Arial" w:cs="Arial"/>
          <w:sz w:val="24"/>
          <w:szCs w:val="24"/>
        </w:rPr>
      </w:pPr>
    </w:p>
    <w:p w14:paraId="1BED9BD0" w14:textId="6E842652" w:rsidR="00DF5C4C" w:rsidRPr="00727D53" w:rsidRDefault="00DF5C4C" w:rsidP="00686CEB">
      <w:pPr>
        <w:spacing w:line="240" w:lineRule="auto"/>
        <w:ind w:firstLine="708"/>
        <w:jc w:val="both"/>
        <w:rPr>
          <w:rFonts w:ascii="Arial" w:hAnsi="Arial" w:cs="Arial"/>
          <w:b/>
          <w:bCs/>
          <w:sz w:val="24"/>
          <w:szCs w:val="24"/>
        </w:rPr>
      </w:pPr>
      <w:r w:rsidRPr="00727D53">
        <w:rPr>
          <w:rFonts w:ascii="Arial" w:hAnsi="Arial" w:cs="Arial"/>
          <w:b/>
          <w:bCs/>
          <w:sz w:val="24"/>
          <w:szCs w:val="24"/>
        </w:rPr>
        <w:t>Ce ajutoare sunt disponibile?</w:t>
      </w:r>
    </w:p>
    <w:p w14:paraId="6C8907CC" w14:textId="0ED5E21D" w:rsidR="00726F31" w:rsidRPr="00727D53" w:rsidRDefault="00861279" w:rsidP="00686CEB">
      <w:pPr>
        <w:spacing w:line="240" w:lineRule="auto"/>
        <w:ind w:firstLine="708"/>
        <w:jc w:val="both"/>
        <w:rPr>
          <w:rFonts w:ascii="Arial" w:hAnsi="Arial" w:cs="Arial"/>
          <w:sz w:val="24"/>
          <w:szCs w:val="24"/>
        </w:rPr>
      </w:pPr>
      <w:r w:rsidRPr="00727D53">
        <w:rPr>
          <w:rFonts w:ascii="Arial" w:hAnsi="Arial" w:cs="Arial"/>
          <w:sz w:val="24"/>
          <w:szCs w:val="24"/>
        </w:rPr>
        <w:t xml:space="preserve">Potrivit actului normativ mai sus menționat, familiile și persoanele singure ale căror venituri sunt de până la </w:t>
      </w:r>
      <w:r w:rsidRPr="00727D53">
        <w:rPr>
          <w:rFonts w:ascii="Arial" w:hAnsi="Arial" w:cs="Arial"/>
          <w:b/>
          <w:bCs/>
          <w:sz w:val="24"/>
          <w:szCs w:val="24"/>
        </w:rPr>
        <w:t>1.386 lei/membru de familie în cazul familiei</w:t>
      </w:r>
      <w:r w:rsidRPr="00727D53">
        <w:rPr>
          <w:rFonts w:ascii="Arial" w:hAnsi="Arial" w:cs="Arial"/>
          <w:sz w:val="24"/>
          <w:szCs w:val="24"/>
        </w:rPr>
        <w:t xml:space="preserve"> sau </w:t>
      </w:r>
      <w:r w:rsidRPr="00727D53">
        <w:rPr>
          <w:rFonts w:ascii="Arial" w:hAnsi="Arial" w:cs="Arial"/>
          <w:b/>
          <w:bCs/>
          <w:sz w:val="24"/>
          <w:szCs w:val="24"/>
        </w:rPr>
        <w:t>2.053 lei în cazul persoanei singure</w:t>
      </w:r>
      <w:r w:rsidRPr="00727D53">
        <w:rPr>
          <w:rFonts w:ascii="Arial" w:hAnsi="Arial" w:cs="Arial"/>
          <w:sz w:val="24"/>
          <w:szCs w:val="24"/>
        </w:rPr>
        <w:t xml:space="preserve"> pot beneficia (inclusiv cumulat) de următoarele tipuri de ajutoare:</w:t>
      </w:r>
    </w:p>
    <w:p w14:paraId="580136B2" w14:textId="15EDCD3C" w:rsidR="00726F31" w:rsidRPr="00727D53" w:rsidRDefault="00861279" w:rsidP="00686CEB">
      <w:pPr>
        <w:pStyle w:val="ListParagraph"/>
        <w:numPr>
          <w:ilvl w:val="0"/>
          <w:numId w:val="1"/>
        </w:numPr>
        <w:spacing w:line="240" w:lineRule="auto"/>
        <w:jc w:val="both"/>
        <w:rPr>
          <w:rFonts w:ascii="Arial" w:hAnsi="Arial" w:cs="Arial"/>
          <w:sz w:val="24"/>
          <w:szCs w:val="24"/>
        </w:rPr>
      </w:pPr>
      <w:r w:rsidRPr="00727D53">
        <w:rPr>
          <w:rFonts w:ascii="Arial" w:hAnsi="Arial" w:cs="Arial"/>
          <w:sz w:val="24"/>
          <w:szCs w:val="24"/>
        </w:rPr>
        <w:t>Ajutoare pentru încălzirea locuinței cu gaze naturale, energie electrică, combustibili solizi și/sau petrolieri</w:t>
      </w:r>
    </w:p>
    <w:p w14:paraId="5EE73DAD" w14:textId="6886A150" w:rsidR="00861279" w:rsidRPr="00727D53" w:rsidRDefault="00861279" w:rsidP="00686CEB">
      <w:pPr>
        <w:pStyle w:val="ListParagraph"/>
        <w:numPr>
          <w:ilvl w:val="0"/>
          <w:numId w:val="1"/>
        </w:numPr>
        <w:spacing w:line="240" w:lineRule="auto"/>
        <w:jc w:val="both"/>
        <w:rPr>
          <w:rFonts w:ascii="Arial" w:hAnsi="Arial" w:cs="Arial"/>
          <w:sz w:val="24"/>
          <w:szCs w:val="24"/>
        </w:rPr>
      </w:pPr>
      <w:r w:rsidRPr="00727D53">
        <w:rPr>
          <w:rFonts w:ascii="Arial" w:hAnsi="Arial" w:cs="Arial"/>
          <w:sz w:val="24"/>
          <w:szCs w:val="24"/>
        </w:rPr>
        <w:t>Suplimentul pentru energie</w:t>
      </w:r>
    </w:p>
    <w:p w14:paraId="7F618C75" w14:textId="7FD30D79" w:rsidR="00DF5C4C" w:rsidRPr="00727D53" w:rsidRDefault="00DF5C4C" w:rsidP="00686CEB">
      <w:pPr>
        <w:spacing w:line="240" w:lineRule="auto"/>
        <w:ind w:left="348" w:firstLine="360"/>
        <w:jc w:val="both"/>
        <w:rPr>
          <w:rFonts w:ascii="Arial" w:hAnsi="Arial" w:cs="Arial"/>
          <w:b/>
          <w:bCs/>
          <w:sz w:val="24"/>
          <w:szCs w:val="24"/>
        </w:rPr>
      </w:pPr>
      <w:r w:rsidRPr="00727D53">
        <w:rPr>
          <w:rFonts w:ascii="Arial" w:hAnsi="Arial" w:cs="Arial"/>
          <w:b/>
          <w:bCs/>
          <w:sz w:val="24"/>
          <w:szCs w:val="24"/>
        </w:rPr>
        <w:t>Care sunt valorile ajutoarelor în funcție de venituri?</w:t>
      </w:r>
    </w:p>
    <w:p w14:paraId="1E98B5E2" w14:textId="6D1951BC" w:rsidR="00726F31" w:rsidRPr="00727D53" w:rsidRDefault="00947AF8" w:rsidP="00C71C53">
      <w:pPr>
        <w:spacing w:line="240" w:lineRule="auto"/>
        <w:ind w:firstLine="708"/>
        <w:jc w:val="both"/>
        <w:rPr>
          <w:rFonts w:ascii="Arial" w:hAnsi="Arial" w:cs="Arial"/>
          <w:sz w:val="24"/>
          <w:szCs w:val="24"/>
        </w:rPr>
      </w:pPr>
      <w:r w:rsidRPr="00727D53">
        <w:rPr>
          <w:rFonts w:ascii="Arial" w:hAnsi="Arial" w:cs="Arial"/>
          <w:sz w:val="24"/>
          <w:szCs w:val="24"/>
        </w:rPr>
        <w:t>Ajutorul de încălzire pentru utilizatorii de energie electrică, gaze naturale sau lemne și combustibili petrolieri se acordă în funcție de venitul mediu net lunar pe membru de familie sau al persoanei singure, procentual, prin raportare la o valoare de referință care nu poate fi mai mică de 250 lei/lună (pentru gaze naturale), 500 lei/lună (pentru energie electrică) și 320 lei/lună (pentru combustibili solizi și/sau petrolieri, după cum urmează:</w:t>
      </w:r>
    </w:p>
    <w:tbl>
      <w:tblPr>
        <w:tblW w:w="9639" w:type="dxa"/>
        <w:tblLook w:val="04A0" w:firstRow="1" w:lastRow="0" w:firstColumn="1" w:lastColumn="0" w:noHBand="0" w:noVBand="1"/>
      </w:tblPr>
      <w:tblGrid>
        <w:gridCol w:w="2062"/>
        <w:gridCol w:w="601"/>
        <w:gridCol w:w="881"/>
        <w:gridCol w:w="2552"/>
        <w:gridCol w:w="1842"/>
        <w:gridCol w:w="1701"/>
      </w:tblGrid>
      <w:tr w:rsidR="004F37F7" w:rsidRPr="00727D53" w14:paraId="197F022D" w14:textId="77777777" w:rsidTr="00686CEB">
        <w:trPr>
          <w:trHeight w:val="465"/>
        </w:trPr>
        <w:tc>
          <w:tcPr>
            <w:tcW w:w="2062" w:type="dxa"/>
            <w:tcBorders>
              <w:top w:val="nil"/>
              <w:left w:val="nil"/>
              <w:bottom w:val="nil"/>
              <w:right w:val="nil"/>
            </w:tcBorders>
            <w:noWrap/>
            <w:vAlign w:val="bottom"/>
            <w:hideMark/>
          </w:tcPr>
          <w:p w14:paraId="48CEC9F3" w14:textId="77777777" w:rsidR="00AD59AD" w:rsidRPr="00727D53" w:rsidRDefault="00AD59AD" w:rsidP="00686CEB">
            <w:pPr>
              <w:spacing w:after="0" w:line="240" w:lineRule="auto"/>
              <w:rPr>
                <w:rFonts w:ascii="Arial" w:eastAsia="Times New Roman" w:hAnsi="Arial" w:cs="Arial"/>
                <w:sz w:val="24"/>
                <w:szCs w:val="24"/>
                <w:lang w:eastAsia="ro-RO"/>
              </w:rPr>
            </w:pPr>
          </w:p>
        </w:tc>
        <w:tc>
          <w:tcPr>
            <w:tcW w:w="7577" w:type="dxa"/>
            <w:gridSpan w:val="5"/>
            <w:tcBorders>
              <w:top w:val="nil"/>
              <w:left w:val="nil"/>
              <w:bottom w:val="nil"/>
              <w:right w:val="nil"/>
            </w:tcBorders>
            <w:noWrap/>
            <w:vAlign w:val="bottom"/>
            <w:hideMark/>
          </w:tcPr>
          <w:p w14:paraId="4026545B" w14:textId="77777777" w:rsidR="00AD59AD" w:rsidRPr="00727D53" w:rsidRDefault="00AD59AD" w:rsidP="00686CEB">
            <w:pPr>
              <w:spacing w:after="0" w:line="240" w:lineRule="auto"/>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AJUTOR PENTRU GAZE NATURALE</w:t>
            </w:r>
          </w:p>
        </w:tc>
      </w:tr>
      <w:tr w:rsidR="004F37F7" w:rsidRPr="00727D53" w14:paraId="67ACB5F7" w14:textId="77777777" w:rsidTr="00686CEB">
        <w:trPr>
          <w:trHeight w:val="210"/>
        </w:trPr>
        <w:tc>
          <w:tcPr>
            <w:tcW w:w="2062" w:type="dxa"/>
            <w:tcBorders>
              <w:top w:val="nil"/>
              <w:left w:val="nil"/>
              <w:bottom w:val="nil"/>
              <w:right w:val="nil"/>
            </w:tcBorders>
            <w:noWrap/>
            <w:vAlign w:val="bottom"/>
            <w:hideMark/>
          </w:tcPr>
          <w:p w14:paraId="38832707" w14:textId="77777777" w:rsidR="00AD59AD" w:rsidRPr="00727D53" w:rsidRDefault="00AD59AD" w:rsidP="00AD59AD">
            <w:pPr>
              <w:spacing w:after="0" w:line="240" w:lineRule="auto"/>
              <w:rPr>
                <w:rFonts w:ascii="Arial" w:eastAsia="Times New Roman" w:hAnsi="Arial" w:cs="Arial"/>
                <w:b/>
                <w:bCs/>
                <w:sz w:val="24"/>
                <w:szCs w:val="24"/>
                <w:lang w:eastAsia="ro-RO"/>
              </w:rPr>
            </w:pPr>
          </w:p>
        </w:tc>
        <w:tc>
          <w:tcPr>
            <w:tcW w:w="601" w:type="dxa"/>
            <w:tcBorders>
              <w:top w:val="nil"/>
              <w:left w:val="nil"/>
              <w:bottom w:val="nil"/>
              <w:right w:val="nil"/>
            </w:tcBorders>
            <w:noWrap/>
            <w:vAlign w:val="bottom"/>
            <w:hideMark/>
          </w:tcPr>
          <w:p w14:paraId="1A7D179B" w14:textId="77777777" w:rsidR="00AD59AD" w:rsidRPr="00727D53" w:rsidRDefault="00AD59AD" w:rsidP="00AD59AD">
            <w:pPr>
              <w:spacing w:after="0" w:line="240" w:lineRule="auto"/>
              <w:rPr>
                <w:rFonts w:ascii="Arial" w:eastAsia="Times New Roman" w:hAnsi="Arial" w:cs="Arial"/>
                <w:sz w:val="24"/>
                <w:szCs w:val="24"/>
                <w:lang w:eastAsia="ro-RO"/>
              </w:rPr>
            </w:pPr>
          </w:p>
        </w:tc>
        <w:tc>
          <w:tcPr>
            <w:tcW w:w="881" w:type="dxa"/>
            <w:tcBorders>
              <w:top w:val="nil"/>
              <w:left w:val="nil"/>
              <w:bottom w:val="nil"/>
              <w:right w:val="nil"/>
            </w:tcBorders>
            <w:noWrap/>
            <w:vAlign w:val="bottom"/>
            <w:hideMark/>
          </w:tcPr>
          <w:p w14:paraId="4BFF438A" w14:textId="77777777" w:rsidR="00AD59AD" w:rsidRPr="00727D53" w:rsidRDefault="00AD59AD" w:rsidP="00AD59AD">
            <w:pPr>
              <w:spacing w:after="0" w:line="240" w:lineRule="auto"/>
              <w:rPr>
                <w:rFonts w:ascii="Arial" w:eastAsia="Times New Roman" w:hAnsi="Arial" w:cs="Arial"/>
                <w:sz w:val="24"/>
                <w:szCs w:val="24"/>
                <w:lang w:eastAsia="ro-RO"/>
              </w:rPr>
            </w:pPr>
          </w:p>
        </w:tc>
        <w:tc>
          <w:tcPr>
            <w:tcW w:w="2552" w:type="dxa"/>
            <w:tcBorders>
              <w:top w:val="nil"/>
              <w:left w:val="nil"/>
              <w:bottom w:val="nil"/>
              <w:right w:val="nil"/>
            </w:tcBorders>
            <w:noWrap/>
            <w:vAlign w:val="bottom"/>
            <w:hideMark/>
          </w:tcPr>
          <w:p w14:paraId="1ACEE1BF" w14:textId="77777777" w:rsidR="00AD59AD" w:rsidRPr="00727D53" w:rsidRDefault="00AD59AD" w:rsidP="00AD59AD">
            <w:pPr>
              <w:spacing w:after="0" w:line="240" w:lineRule="auto"/>
              <w:rPr>
                <w:rFonts w:ascii="Arial" w:eastAsia="Times New Roman" w:hAnsi="Arial" w:cs="Arial"/>
                <w:sz w:val="24"/>
                <w:szCs w:val="24"/>
                <w:lang w:eastAsia="ro-RO"/>
              </w:rPr>
            </w:pPr>
          </w:p>
        </w:tc>
        <w:tc>
          <w:tcPr>
            <w:tcW w:w="1842" w:type="dxa"/>
            <w:tcBorders>
              <w:top w:val="nil"/>
              <w:left w:val="nil"/>
              <w:bottom w:val="nil"/>
              <w:right w:val="nil"/>
            </w:tcBorders>
            <w:noWrap/>
            <w:vAlign w:val="bottom"/>
            <w:hideMark/>
          </w:tcPr>
          <w:p w14:paraId="0DB72359" w14:textId="77777777" w:rsidR="00AD59AD" w:rsidRPr="00727D53" w:rsidRDefault="00AD59AD" w:rsidP="00AD59AD">
            <w:pPr>
              <w:spacing w:after="0" w:line="240" w:lineRule="auto"/>
              <w:rPr>
                <w:rFonts w:ascii="Arial" w:eastAsia="Times New Roman" w:hAnsi="Arial" w:cs="Arial"/>
                <w:sz w:val="24"/>
                <w:szCs w:val="24"/>
                <w:lang w:eastAsia="ro-RO"/>
              </w:rPr>
            </w:pPr>
          </w:p>
        </w:tc>
        <w:tc>
          <w:tcPr>
            <w:tcW w:w="1701" w:type="dxa"/>
            <w:tcBorders>
              <w:top w:val="nil"/>
              <w:left w:val="nil"/>
              <w:bottom w:val="nil"/>
              <w:right w:val="nil"/>
            </w:tcBorders>
            <w:noWrap/>
            <w:vAlign w:val="bottom"/>
            <w:hideMark/>
          </w:tcPr>
          <w:p w14:paraId="45D3C155" w14:textId="77777777" w:rsidR="00AD59AD" w:rsidRPr="00727D53" w:rsidRDefault="00AD59AD" w:rsidP="00AD59AD">
            <w:pPr>
              <w:spacing w:after="0" w:line="240" w:lineRule="auto"/>
              <w:rPr>
                <w:rFonts w:ascii="Arial" w:eastAsia="Times New Roman" w:hAnsi="Arial" w:cs="Arial"/>
                <w:sz w:val="24"/>
                <w:szCs w:val="24"/>
                <w:lang w:eastAsia="ro-RO"/>
              </w:rPr>
            </w:pPr>
          </w:p>
        </w:tc>
      </w:tr>
      <w:tr w:rsidR="004F37F7" w:rsidRPr="00727D53" w14:paraId="1A7B4CFD" w14:textId="77777777" w:rsidTr="00686CEB">
        <w:trPr>
          <w:trHeight w:val="405"/>
        </w:trPr>
        <w:tc>
          <w:tcPr>
            <w:tcW w:w="6096" w:type="dxa"/>
            <w:gridSpan w:val="4"/>
            <w:tcBorders>
              <w:top w:val="single" w:sz="8" w:space="0" w:color="auto"/>
              <w:left w:val="single" w:sz="8" w:space="0" w:color="auto"/>
              <w:bottom w:val="single" w:sz="8" w:space="0" w:color="auto"/>
              <w:right w:val="single" w:sz="8" w:space="0" w:color="000000"/>
            </w:tcBorders>
            <w:vAlign w:val="bottom"/>
            <w:hideMark/>
          </w:tcPr>
          <w:p w14:paraId="67CDA7A2"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Valoare de referință (</w:t>
            </w:r>
            <w:proofErr w:type="spellStart"/>
            <w:r w:rsidRPr="00727D53">
              <w:rPr>
                <w:rFonts w:ascii="Arial" w:eastAsia="Times New Roman" w:hAnsi="Arial" w:cs="Arial"/>
                <w:b/>
                <w:bCs/>
                <w:sz w:val="24"/>
                <w:szCs w:val="24"/>
                <w:lang w:eastAsia="ro-RO"/>
              </w:rPr>
              <w:t>aj</w:t>
            </w:r>
            <w:proofErr w:type="spellEnd"/>
            <w:r w:rsidRPr="00727D53">
              <w:rPr>
                <w:rFonts w:ascii="Arial" w:eastAsia="Times New Roman" w:hAnsi="Arial" w:cs="Arial"/>
                <w:b/>
                <w:bCs/>
                <w:sz w:val="24"/>
                <w:szCs w:val="24"/>
                <w:lang w:eastAsia="ro-RO"/>
              </w:rPr>
              <w:t xml:space="preserve"> maxim lunar)</w:t>
            </w:r>
          </w:p>
        </w:tc>
        <w:tc>
          <w:tcPr>
            <w:tcW w:w="1842" w:type="dxa"/>
            <w:tcBorders>
              <w:top w:val="single" w:sz="8" w:space="0" w:color="auto"/>
              <w:left w:val="nil"/>
              <w:bottom w:val="single" w:sz="8" w:space="0" w:color="auto"/>
              <w:right w:val="single" w:sz="8" w:space="0" w:color="auto"/>
            </w:tcBorders>
            <w:vAlign w:val="center"/>
            <w:hideMark/>
          </w:tcPr>
          <w:p w14:paraId="57A4E910"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250</w:t>
            </w:r>
          </w:p>
        </w:tc>
        <w:tc>
          <w:tcPr>
            <w:tcW w:w="1701" w:type="dxa"/>
            <w:tcBorders>
              <w:top w:val="nil"/>
              <w:left w:val="nil"/>
              <w:bottom w:val="nil"/>
              <w:right w:val="nil"/>
            </w:tcBorders>
            <w:vAlign w:val="center"/>
            <w:hideMark/>
          </w:tcPr>
          <w:p w14:paraId="6C8DE446" w14:textId="77777777" w:rsidR="00AD59AD" w:rsidRPr="00727D53" w:rsidRDefault="00AD59AD" w:rsidP="00AD59AD">
            <w:pPr>
              <w:spacing w:after="0" w:line="240" w:lineRule="auto"/>
              <w:rPr>
                <w:rFonts w:ascii="Arial" w:eastAsia="Times New Roman" w:hAnsi="Arial" w:cs="Arial"/>
                <w:sz w:val="24"/>
                <w:szCs w:val="24"/>
                <w:lang w:eastAsia="ro-RO"/>
              </w:rPr>
            </w:pPr>
            <w:r w:rsidRPr="00727D53">
              <w:rPr>
                <w:rFonts w:ascii="Arial" w:eastAsia="Times New Roman" w:hAnsi="Arial" w:cs="Arial"/>
                <w:sz w:val="24"/>
                <w:szCs w:val="24"/>
                <w:lang w:eastAsia="ro-RO"/>
              </w:rPr>
              <w:t>lei</w:t>
            </w:r>
          </w:p>
        </w:tc>
      </w:tr>
      <w:tr w:rsidR="004F37F7" w:rsidRPr="00727D53" w14:paraId="7E4F1F41" w14:textId="77777777" w:rsidTr="00686CEB">
        <w:trPr>
          <w:trHeight w:val="1290"/>
        </w:trPr>
        <w:tc>
          <w:tcPr>
            <w:tcW w:w="3544" w:type="dxa"/>
            <w:gridSpan w:val="3"/>
            <w:tcBorders>
              <w:top w:val="single" w:sz="8" w:space="0" w:color="auto"/>
              <w:left w:val="single" w:sz="8" w:space="0" w:color="auto"/>
              <w:bottom w:val="single" w:sz="8" w:space="0" w:color="auto"/>
              <w:right w:val="single" w:sz="4" w:space="0" w:color="000000"/>
            </w:tcBorders>
            <w:vAlign w:val="center"/>
            <w:hideMark/>
          </w:tcPr>
          <w:p w14:paraId="74A23AA7"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 xml:space="preserve">Venit net lunar pe membru de familie sau al persoanei singure </w:t>
            </w:r>
            <w:r w:rsidRPr="00727D53">
              <w:rPr>
                <w:rFonts w:ascii="Arial" w:eastAsia="Times New Roman" w:hAnsi="Arial" w:cs="Arial"/>
                <w:sz w:val="24"/>
                <w:szCs w:val="24"/>
                <w:lang w:eastAsia="ro-RO"/>
              </w:rPr>
              <w:t>(lei)</w:t>
            </w:r>
          </w:p>
        </w:tc>
        <w:tc>
          <w:tcPr>
            <w:tcW w:w="2552" w:type="dxa"/>
            <w:tcBorders>
              <w:top w:val="single" w:sz="8" w:space="0" w:color="auto"/>
              <w:left w:val="nil"/>
              <w:bottom w:val="single" w:sz="8" w:space="0" w:color="auto"/>
              <w:right w:val="single" w:sz="4" w:space="0" w:color="auto"/>
            </w:tcBorders>
            <w:vAlign w:val="center"/>
            <w:hideMark/>
          </w:tcPr>
          <w:p w14:paraId="0EB1114E"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Compensare procentuală</w:t>
            </w:r>
            <w:r w:rsidRPr="00727D53">
              <w:rPr>
                <w:rFonts w:ascii="Arial" w:eastAsia="Times New Roman" w:hAnsi="Arial" w:cs="Arial"/>
                <w:sz w:val="24"/>
                <w:szCs w:val="24"/>
                <w:lang w:eastAsia="ro-RO"/>
              </w:rPr>
              <w:t xml:space="preserve"> (%)</w:t>
            </w:r>
          </w:p>
        </w:tc>
        <w:tc>
          <w:tcPr>
            <w:tcW w:w="1842" w:type="dxa"/>
            <w:tcBorders>
              <w:top w:val="single" w:sz="8" w:space="0" w:color="auto"/>
              <w:left w:val="nil"/>
              <w:bottom w:val="single" w:sz="8" w:space="0" w:color="auto"/>
              <w:right w:val="single" w:sz="4" w:space="0" w:color="auto"/>
            </w:tcBorders>
            <w:vAlign w:val="center"/>
            <w:hideMark/>
          </w:tcPr>
          <w:p w14:paraId="39F1A1E5"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 xml:space="preserve">Ajutor maxim </w:t>
            </w:r>
            <w:r w:rsidRPr="00727D53">
              <w:rPr>
                <w:rFonts w:ascii="Arial" w:eastAsia="Times New Roman" w:hAnsi="Arial" w:cs="Arial"/>
                <w:sz w:val="24"/>
                <w:szCs w:val="24"/>
                <w:lang w:eastAsia="ro-RO"/>
              </w:rPr>
              <w:t>(lei)</w:t>
            </w:r>
          </w:p>
        </w:tc>
        <w:tc>
          <w:tcPr>
            <w:tcW w:w="1701" w:type="dxa"/>
            <w:tcBorders>
              <w:top w:val="single" w:sz="8" w:space="0" w:color="auto"/>
              <w:left w:val="nil"/>
              <w:bottom w:val="single" w:sz="8" w:space="0" w:color="auto"/>
              <w:right w:val="single" w:sz="8" w:space="0" w:color="auto"/>
            </w:tcBorders>
            <w:vAlign w:val="center"/>
            <w:hideMark/>
          </w:tcPr>
          <w:p w14:paraId="05DCAFC0"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 xml:space="preserve">Supliment lunar pentru energie </w:t>
            </w:r>
            <w:r w:rsidRPr="00727D53">
              <w:rPr>
                <w:rFonts w:ascii="Arial" w:eastAsia="Times New Roman" w:hAnsi="Arial" w:cs="Arial"/>
                <w:sz w:val="24"/>
                <w:szCs w:val="24"/>
                <w:lang w:eastAsia="ro-RO"/>
              </w:rPr>
              <w:t>(lei)</w:t>
            </w:r>
          </w:p>
        </w:tc>
      </w:tr>
      <w:tr w:rsidR="004F37F7" w:rsidRPr="00727D53" w14:paraId="7BBFA6A1"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3C6EFDE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până la</w:t>
            </w:r>
          </w:p>
        </w:tc>
        <w:tc>
          <w:tcPr>
            <w:tcW w:w="601" w:type="dxa"/>
            <w:tcBorders>
              <w:top w:val="nil"/>
              <w:left w:val="nil"/>
              <w:bottom w:val="single" w:sz="4" w:space="0" w:color="auto"/>
              <w:right w:val="nil"/>
            </w:tcBorders>
            <w:noWrap/>
            <w:vAlign w:val="center"/>
            <w:hideMark/>
          </w:tcPr>
          <w:p w14:paraId="090F08A5" w14:textId="77777777" w:rsidR="00AD59AD" w:rsidRPr="00727D53" w:rsidRDefault="00AD59AD" w:rsidP="00AD59AD">
            <w:pPr>
              <w:spacing w:after="0" w:line="240" w:lineRule="auto"/>
              <w:rPr>
                <w:rFonts w:ascii="Arial" w:eastAsia="Times New Roman" w:hAnsi="Arial" w:cs="Arial"/>
                <w:sz w:val="24"/>
                <w:szCs w:val="24"/>
                <w:lang w:eastAsia="ro-RO"/>
              </w:rPr>
            </w:pPr>
            <w:r w:rsidRPr="00727D53">
              <w:rPr>
                <w:rFonts w:ascii="Arial" w:eastAsia="Times New Roman" w:hAnsi="Arial" w:cs="Arial"/>
                <w:sz w:val="24"/>
                <w:szCs w:val="24"/>
                <w:lang w:eastAsia="ro-RO"/>
              </w:rPr>
              <w:t> </w:t>
            </w:r>
          </w:p>
        </w:tc>
        <w:tc>
          <w:tcPr>
            <w:tcW w:w="881" w:type="dxa"/>
            <w:tcBorders>
              <w:top w:val="nil"/>
              <w:left w:val="nil"/>
              <w:bottom w:val="single" w:sz="4" w:space="0" w:color="auto"/>
              <w:right w:val="single" w:sz="4" w:space="0" w:color="auto"/>
            </w:tcBorders>
            <w:noWrap/>
            <w:vAlign w:val="center"/>
            <w:hideMark/>
          </w:tcPr>
          <w:p w14:paraId="20CB5C3D"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200</w:t>
            </w:r>
          </w:p>
        </w:tc>
        <w:tc>
          <w:tcPr>
            <w:tcW w:w="2552" w:type="dxa"/>
            <w:tcBorders>
              <w:top w:val="nil"/>
              <w:left w:val="nil"/>
              <w:bottom w:val="single" w:sz="4" w:space="0" w:color="auto"/>
              <w:right w:val="single" w:sz="4" w:space="0" w:color="auto"/>
            </w:tcBorders>
            <w:noWrap/>
            <w:vAlign w:val="center"/>
            <w:hideMark/>
          </w:tcPr>
          <w:p w14:paraId="349E4FC6"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100%</w:t>
            </w:r>
          </w:p>
        </w:tc>
        <w:tc>
          <w:tcPr>
            <w:tcW w:w="1842" w:type="dxa"/>
            <w:tcBorders>
              <w:top w:val="nil"/>
              <w:left w:val="nil"/>
              <w:bottom w:val="nil"/>
              <w:right w:val="single" w:sz="4" w:space="0" w:color="auto"/>
            </w:tcBorders>
            <w:noWrap/>
            <w:vAlign w:val="center"/>
            <w:hideMark/>
          </w:tcPr>
          <w:p w14:paraId="386740F0"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250</w:t>
            </w:r>
          </w:p>
        </w:tc>
        <w:tc>
          <w:tcPr>
            <w:tcW w:w="1701" w:type="dxa"/>
            <w:tcBorders>
              <w:top w:val="nil"/>
              <w:left w:val="nil"/>
              <w:bottom w:val="single" w:sz="4" w:space="0" w:color="auto"/>
              <w:right w:val="single" w:sz="8" w:space="0" w:color="auto"/>
            </w:tcBorders>
            <w:noWrap/>
            <w:vAlign w:val="center"/>
            <w:hideMark/>
          </w:tcPr>
          <w:p w14:paraId="6C330124"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r>
      <w:tr w:rsidR="004F37F7" w:rsidRPr="00727D53" w14:paraId="5E67565A" w14:textId="77777777" w:rsidTr="00686CEB">
        <w:trPr>
          <w:trHeight w:val="420"/>
        </w:trPr>
        <w:tc>
          <w:tcPr>
            <w:tcW w:w="2062" w:type="dxa"/>
            <w:tcBorders>
              <w:top w:val="nil"/>
              <w:left w:val="single" w:sz="8" w:space="0" w:color="auto"/>
              <w:bottom w:val="single" w:sz="4" w:space="0" w:color="auto"/>
              <w:right w:val="nil"/>
            </w:tcBorders>
            <w:noWrap/>
            <w:vAlign w:val="center"/>
            <w:hideMark/>
          </w:tcPr>
          <w:p w14:paraId="026865B4"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200,1</w:t>
            </w:r>
          </w:p>
        </w:tc>
        <w:tc>
          <w:tcPr>
            <w:tcW w:w="601" w:type="dxa"/>
            <w:tcBorders>
              <w:top w:val="nil"/>
              <w:left w:val="nil"/>
              <w:bottom w:val="single" w:sz="4" w:space="0" w:color="auto"/>
              <w:right w:val="nil"/>
            </w:tcBorders>
            <w:noWrap/>
            <w:vAlign w:val="center"/>
            <w:hideMark/>
          </w:tcPr>
          <w:p w14:paraId="7A125D90"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2D9C5FD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320</w:t>
            </w:r>
          </w:p>
        </w:tc>
        <w:tc>
          <w:tcPr>
            <w:tcW w:w="2552" w:type="dxa"/>
            <w:tcBorders>
              <w:top w:val="nil"/>
              <w:left w:val="nil"/>
              <w:bottom w:val="single" w:sz="4" w:space="0" w:color="auto"/>
              <w:right w:val="single" w:sz="4" w:space="0" w:color="auto"/>
            </w:tcBorders>
            <w:noWrap/>
            <w:vAlign w:val="center"/>
            <w:hideMark/>
          </w:tcPr>
          <w:p w14:paraId="631595B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90%</w:t>
            </w:r>
          </w:p>
        </w:tc>
        <w:tc>
          <w:tcPr>
            <w:tcW w:w="1842" w:type="dxa"/>
            <w:tcBorders>
              <w:top w:val="single" w:sz="4" w:space="0" w:color="auto"/>
              <w:left w:val="nil"/>
              <w:bottom w:val="single" w:sz="4" w:space="0" w:color="auto"/>
              <w:right w:val="single" w:sz="4" w:space="0" w:color="auto"/>
            </w:tcBorders>
            <w:noWrap/>
            <w:vAlign w:val="center"/>
            <w:hideMark/>
          </w:tcPr>
          <w:p w14:paraId="4E1C984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225</w:t>
            </w:r>
          </w:p>
        </w:tc>
        <w:tc>
          <w:tcPr>
            <w:tcW w:w="1701" w:type="dxa"/>
            <w:tcBorders>
              <w:top w:val="nil"/>
              <w:left w:val="nil"/>
              <w:bottom w:val="single" w:sz="4" w:space="0" w:color="auto"/>
              <w:right w:val="single" w:sz="8" w:space="0" w:color="auto"/>
            </w:tcBorders>
            <w:noWrap/>
            <w:vAlign w:val="center"/>
            <w:hideMark/>
          </w:tcPr>
          <w:p w14:paraId="3A0B4BC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r>
      <w:tr w:rsidR="004F37F7" w:rsidRPr="00727D53" w14:paraId="75DCE26E"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3D68AFF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320,1</w:t>
            </w:r>
          </w:p>
        </w:tc>
        <w:tc>
          <w:tcPr>
            <w:tcW w:w="601" w:type="dxa"/>
            <w:tcBorders>
              <w:top w:val="nil"/>
              <w:left w:val="nil"/>
              <w:bottom w:val="single" w:sz="4" w:space="0" w:color="auto"/>
              <w:right w:val="nil"/>
            </w:tcBorders>
            <w:noWrap/>
            <w:vAlign w:val="center"/>
            <w:hideMark/>
          </w:tcPr>
          <w:p w14:paraId="74332E1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6A7CB56C"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440</w:t>
            </w:r>
          </w:p>
        </w:tc>
        <w:tc>
          <w:tcPr>
            <w:tcW w:w="2552" w:type="dxa"/>
            <w:tcBorders>
              <w:top w:val="nil"/>
              <w:left w:val="nil"/>
              <w:bottom w:val="single" w:sz="4" w:space="0" w:color="auto"/>
              <w:right w:val="single" w:sz="4" w:space="0" w:color="auto"/>
            </w:tcBorders>
            <w:noWrap/>
            <w:vAlign w:val="center"/>
            <w:hideMark/>
          </w:tcPr>
          <w:p w14:paraId="4D48D490"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80%</w:t>
            </w:r>
          </w:p>
        </w:tc>
        <w:tc>
          <w:tcPr>
            <w:tcW w:w="1842" w:type="dxa"/>
            <w:tcBorders>
              <w:top w:val="nil"/>
              <w:left w:val="nil"/>
              <w:bottom w:val="single" w:sz="4" w:space="0" w:color="auto"/>
              <w:right w:val="single" w:sz="4" w:space="0" w:color="auto"/>
            </w:tcBorders>
            <w:noWrap/>
            <w:vAlign w:val="center"/>
            <w:hideMark/>
          </w:tcPr>
          <w:p w14:paraId="7E0F7A7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200</w:t>
            </w:r>
          </w:p>
        </w:tc>
        <w:tc>
          <w:tcPr>
            <w:tcW w:w="1701" w:type="dxa"/>
            <w:tcBorders>
              <w:top w:val="nil"/>
              <w:left w:val="nil"/>
              <w:bottom w:val="single" w:sz="4" w:space="0" w:color="auto"/>
              <w:right w:val="single" w:sz="8" w:space="0" w:color="auto"/>
            </w:tcBorders>
            <w:noWrap/>
            <w:vAlign w:val="center"/>
            <w:hideMark/>
          </w:tcPr>
          <w:p w14:paraId="32DA257C"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r>
      <w:tr w:rsidR="004F37F7" w:rsidRPr="00727D53" w14:paraId="72BA8F69" w14:textId="77777777" w:rsidTr="00686CEB">
        <w:trPr>
          <w:trHeight w:val="390"/>
        </w:trPr>
        <w:tc>
          <w:tcPr>
            <w:tcW w:w="2062" w:type="dxa"/>
            <w:tcBorders>
              <w:top w:val="nil"/>
              <w:left w:val="single" w:sz="8" w:space="0" w:color="auto"/>
              <w:bottom w:val="single" w:sz="4" w:space="0" w:color="auto"/>
              <w:right w:val="nil"/>
            </w:tcBorders>
            <w:noWrap/>
            <w:vAlign w:val="center"/>
            <w:hideMark/>
          </w:tcPr>
          <w:p w14:paraId="35E794BE"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440,1</w:t>
            </w:r>
          </w:p>
        </w:tc>
        <w:tc>
          <w:tcPr>
            <w:tcW w:w="601" w:type="dxa"/>
            <w:tcBorders>
              <w:top w:val="nil"/>
              <w:left w:val="nil"/>
              <w:bottom w:val="single" w:sz="4" w:space="0" w:color="auto"/>
              <w:right w:val="nil"/>
            </w:tcBorders>
            <w:noWrap/>
            <w:vAlign w:val="center"/>
            <w:hideMark/>
          </w:tcPr>
          <w:p w14:paraId="1041FD64"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4EA299ED"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560</w:t>
            </w:r>
          </w:p>
        </w:tc>
        <w:tc>
          <w:tcPr>
            <w:tcW w:w="2552" w:type="dxa"/>
            <w:tcBorders>
              <w:top w:val="nil"/>
              <w:left w:val="nil"/>
              <w:bottom w:val="single" w:sz="4" w:space="0" w:color="auto"/>
              <w:right w:val="single" w:sz="4" w:space="0" w:color="auto"/>
            </w:tcBorders>
            <w:noWrap/>
            <w:vAlign w:val="center"/>
            <w:hideMark/>
          </w:tcPr>
          <w:p w14:paraId="4EF8069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70%</w:t>
            </w:r>
          </w:p>
        </w:tc>
        <w:tc>
          <w:tcPr>
            <w:tcW w:w="1842" w:type="dxa"/>
            <w:tcBorders>
              <w:top w:val="nil"/>
              <w:left w:val="nil"/>
              <w:bottom w:val="single" w:sz="4" w:space="0" w:color="auto"/>
              <w:right w:val="single" w:sz="4" w:space="0" w:color="auto"/>
            </w:tcBorders>
            <w:noWrap/>
            <w:vAlign w:val="center"/>
            <w:hideMark/>
          </w:tcPr>
          <w:p w14:paraId="1C20D0F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175</w:t>
            </w:r>
          </w:p>
        </w:tc>
        <w:tc>
          <w:tcPr>
            <w:tcW w:w="1701" w:type="dxa"/>
            <w:tcBorders>
              <w:top w:val="nil"/>
              <w:left w:val="nil"/>
              <w:bottom w:val="single" w:sz="4" w:space="0" w:color="auto"/>
              <w:right w:val="single" w:sz="8" w:space="0" w:color="auto"/>
            </w:tcBorders>
            <w:noWrap/>
            <w:vAlign w:val="center"/>
            <w:hideMark/>
          </w:tcPr>
          <w:p w14:paraId="31FDDAA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r>
      <w:tr w:rsidR="004F37F7" w:rsidRPr="00727D53" w14:paraId="5803FCA9"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7A1C9F4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560,1</w:t>
            </w:r>
          </w:p>
        </w:tc>
        <w:tc>
          <w:tcPr>
            <w:tcW w:w="601" w:type="dxa"/>
            <w:tcBorders>
              <w:top w:val="nil"/>
              <w:left w:val="nil"/>
              <w:bottom w:val="single" w:sz="4" w:space="0" w:color="auto"/>
              <w:right w:val="nil"/>
            </w:tcBorders>
            <w:noWrap/>
            <w:vAlign w:val="center"/>
            <w:hideMark/>
          </w:tcPr>
          <w:p w14:paraId="371896C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455C4A1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680</w:t>
            </w:r>
          </w:p>
        </w:tc>
        <w:tc>
          <w:tcPr>
            <w:tcW w:w="2552" w:type="dxa"/>
            <w:tcBorders>
              <w:top w:val="nil"/>
              <w:left w:val="nil"/>
              <w:bottom w:val="single" w:sz="4" w:space="0" w:color="auto"/>
              <w:right w:val="single" w:sz="4" w:space="0" w:color="auto"/>
            </w:tcBorders>
            <w:noWrap/>
            <w:vAlign w:val="center"/>
            <w:hideMark/>
          </w:tcPr>
          <w:p w14:paraId="00936EB6"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60%</w:t>
            </w:r>
          </w:p>
        </w:tc>
        <w:tc>
          <w:tcPr>
            <w:tcW w:w="1842" w:type="dxa"/>
            <w:tcBorders>
              <w:top w:val="nil"/>
              <w:left w:val="nil"/>
              <w:bottom w:val="single" w:sz="4" w:space="0" w:color="auto"/>
              <w:right w:val="single" w:sz="4" w:space="0" w:color="auto"/>
            </w:tcBorders>
            <w:noWrap/>
            <w:vAlign w:val="center"/>
            <w:hideMark/>
          </w:tcPr>
          <w:p w14:paraId="330AF67D"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150</w:t>
            </w:r>
          </w:p>
        </w:tc>
        <w:tc>
          <w:tcPr>
            <w:tcW w:w="1701" w:type="dxa"/>
            <w:tcBorders>
              <w:top w:val="nil"/>
              <w:left w:val="nil"/>
              <w:bottom w:val="single" w:sz="4" w:space="0" w:color="auto"/>
              <w:right w:val="single" w:sz="8" w:space="0" w:color="auto"/>
            </w:tcBorders>
            <w:noWrap/>
            <w:vAlign w:val="center"/>
            <w:hideMark/>
          </w:tcPr>
          <w:p w14:paraId="469EDFFE"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r>
      <w:tr w:rsidR="004F37F7" w:rsidRPr="00727D53" w14:paraId="50AD9D7B"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2C00B86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680,1</w:t>
            </w:r>
          </w:p>
        </w:tc>
        <w:tc>
          <w:tcPr>
            <w:tcW w:w="601" w:type="dxa"/>
            <w:tcBorders>
              <w:top w:val="nil"/>
              <w:left w:val="nil"/>
              <w:bottom w:val="single" w:sz="4" w:space="0" w:color="auto"/>
              <w:right w:val="nil"/>
            </w:tcBorders>
            <w:noWrap/>
            <w:vAlign w:val="center"/>
            <w:hideMark/>
          </w:tcPr>
          <w:p w14:paraId="32AF65E4"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0DE4BC30"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920</w:t>
            </w:r>
          </w:p>
        </w:tc>
        <w:tc>
          <w:tcPr>
            <w:tcW w:w="2552" w:type="dxa"/>
            <w:tcBorders>
              <w:top w:val="nil"/>
              <w:left w:val="nil"/>
              <w:bottom w:val="single" w:sz="4" w:space="0" w:color="auto"/>
              <w:right w:val="single" w:sz="4" w:space="0" w:color="auto"/>
            </w:tcBorders>
            <w:noWrap/>
            <w:vAlign w:val="center"/>
            <w:hideMark/>
          </w:tcPr>
          <w:p w14:paraId="1B14478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50%</w:t>
            </w:r>
          </w:p>
        </w:tc>
        <w:tc>
          <w:tcPr>
            <w:tcW w:w="1842" w:type="dxa"/>
            <w:tcBorders>
              <w:top w:val="nil"/>
              <w:left w:val="nil"/>
              <w:bottom w:val="single" w:sz="4" w:space="0" w:color="auto"/>
              <w:right w:val="single" w:sz="4" w:space="0" w:color="auto"/>
            </w:tcBorders>
            <w:noWrap/>
            <w:vAlign w:val="center"/>
            <w:hideMark/>
          </w:tcPr>
          <w:p w14:paraId="74096B9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125</w:t>
            </w:r>
          </w:p>
        </w:tc>
        <w:tc>
          <w:tcPr>
            <w:tcW w:w="1701" w:type="dxa"/>
            <w:tcBorders>
              <w:top w:val="nil"/>
              <w:left w:val="nil"/>
              <w:bottom w:val="single" w:sz="4" w:space="0" w:color="auto"/>
              <w:right w:val="single" w:sz="8" w:space="0" w:color="auto"/>
            </w:tcBorders>
            <w:noWrap/>
            <w:vAlign w:val="center"/>
            <w:hideMark/>
          </w:tcPr>
          <w:p w14:paraId="2872A19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r>
      <w:tr w:rsidR="004F37F7" w:rsidRPr="00727D53" w14:paraId="7CEC2596"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2F7F550C"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920,1</w:t>
            </w:r>
          </w:p>
        </w:tc>
        <w:tc>
          <w:tcPr>
            <w:tcW w:w="601" w:type="dxa"/>
            <w:tcBorders>
              <w:top w:val="nil"/>
              <w:left w:val="nil"/>
              <w:bottom w:val="single" w:sz="4" w:space="0" w:color="auto"/>
              <w:right w:val="nil"/>
            </w:tcBorders>
            <w:noWrap/>
            <w:vAlign w:val="center"/>
            <w:hideMark/>
          </w:tcPr>
          <w:p w14:paraId="42EE6D46"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4FE2EDF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1040</w:t>
            </w:r>
          </w:p>
        </w:tc>
        <w:tc>
          <w:tcPr>
            <w:tcW w:w="2552" w:type="dxa"/>
            <w:tcBorders>
              <w:top w:val="nil"/>
              <w:left w:val="nil"/>
              <w:bottom w:val="single" w:sz="4" w:space="0" w:color="auto"/>
              <w:right w:val="single" w:sz="4" w:space="0" w:color="auto"/>
            </w:tcBorders>
            <w:noWrap/>
            <w:vAlign w:val="center"/>
            <w:hideMark/>
          </w:tcPr>
          <w:p w14:paraId="4FCF3CB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40%</w:t>
            </w:r>
          </w:p>
        </w:tc>
        <w:tc>
          <w:tcPr>
            <w:tcW w:w="1842" w:type="dxa"/>
            <w:tcBorders>
              <w:top w:val="nil"/>
              <w:left w:val="nil"/>
              <w:bottom w:val="single" w:sz="4" w:space="0" w:color="auto"/>
              <w:right w:val="single" w:sz="4" w:space="0" w:color="auto"/>
            </w:tcBorders>
            <w:noWrap/>
            <w:vAlign w:val="center"/>
            <w:hideMark/>
          </w:tcPr>
          <w:p w14:paraId="5C5A5170"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100</w:t>
            </w:r>
          </w:p>
        </w:tc>
        <w:tc>
          <w:tcPr>
            <w:tcW w:w="1701" w:type="dxa"/>
            <w:tcBorders>
              <w:top w:val="nil"/>
              <w:left w:val="nil"/>
              <w:bottom w:val="single" w:sz="4" w:space="0" w:color="auto"/>
              <w:right w:val="single" w:sz="8" w:space="0" w:color="auto"/>
            </w:tcBorders>
            <w:noWrap/>
            <w:vAlign w:val="center"/>
            <w:hideMark/>
          </w:tcPr>
          <w:p w14:paraId="0FF31EA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r>
      <w:tr w:rsidR="004F37F7" w:rsidRPr="00727D53" w14:paraId="4BA40678"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0A6AF6C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1040,1</w:t>
            </w:r>
          </w:p>
        </w:tc>
        <w:tc>
          <w:tcPr>
            <w:tcW w:w="601" w:type="dxa"/>
            <w:tcBorders>
              <w:top w:val="nil"/>
              <w:left w:val="nil"/>
              <w:bottom w:val="single" w:sz="4" w:space="0" w:color="auto"/>
              <w:right w:val="nil"/>
            </w:tcBorders>
            <w:noWrap/>
            <w:vAlign w:val="center"/>
            <w:hideMark/>
          </w:tcPr>
          <w:p w14:paraId="448A4A4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08501D53"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1160</w:t>
            </w:r>
          </w:p>
        </w:tc>
        <w:tc>
          <w:tcPr>
            <w:tcW w:w="2552" w:type="dxa"/>
            <w:tcBorders>
              <w:top w:val="nil"/>
              <w:left w:val="nil"/>
              <w:bottom w:val="single" w:sz="4" w:space="0" w:color="auto"/>
              <w:right w:val="single" w:sz="4" w:space="0" w:color="auto"/>
            </w:tcBorders>
            <w:noWrap/>
            <w:vAlign w:val="center"/>
            <w:hideMark/>
          </w:tcPr>
          <w:p w14:paraId="0481ADF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w:t>
            </w:r>
          </w:p>
        </w:tc>
        <w:tc>
          <w:tcPr>
            <w:tcW w:w="1842" w:type="dxa"/>
            <w:tcBorders>
              <w:top w:val="nil"/>
              <w:left w:val="nil"/>
              <w:bottom w:val="single" w:sz="4" w:space="0" w:color="auto"/>
              <w:right w:val="single" w:sz="4" w:space="0" w:color="auto"/>
            </w:tcBorders>
            <w:noWrap/>
            <w:vAlign w:val="center"/>
            <w:hideMark/>
          </w:tcPr>
          <w:p w14:paraId="7DFC2BD4"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75</w:t>
            </w:r>
          </w:p>
        </w:tc>
        <w:tc>
          <w:tcPr>
            <w:tcW w:w="1701" w:type="dxa"/>
            <w:tcBorders>
              <w:top w:val="nil"/>
              <w:left w:val="nil"/>
              <w:bottom w:val="single" w:sz="4" w:space="0" w:color="auto"/>
              <w:right w:val="single" w:sz="8" w:space="0" w:color="auto"/>
            </w:tcBorders>
            <w:noWrap/>
            <w:vAlign w:val="center"/>
            <w:hideMark/>
          </w:tcPr>
          <w:p w14:paraId="4E2A665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r>
      <w:tr w:rsidR="004F37F7" w:rsidRPr="00727D53" w14:paraId="5CA3FA60"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6E9909A6"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1160,1</w:t>
            </w:r>
          </w:p>
        </w:tc>
        <w:tc>
          <w:tcPr>
            <w:tcW w:w="601" w:type="dxa"/>
            <w:tcBorders>
              <w:top w:val="nil"/>
              <w:left w:val="nil"/>
              <w:bottom w:val="single" w:sz="4" w:space="0" w:color="auto"/>
              <w:right w:val="nil"/>
            </w:tcBorders>
            <w:noWrap/>
            <w:vAlign w:val="center"/>
            <w:hideMark/>
          </w:tcPr>
          <w:p w14:paraId="00142044"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1F26870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1280</w:t>
            </w:r>
          </w:p>
        </w:tc>
        <w:tc>
          <w:tcPr>
            <w:tcW w:w="2552" w:type="dxa"/>
            <w:tcBorders>
              <w:top w:val="nil"/>
              <w:left w:val="nil"/>
              <w:bottom w:val="single" w:sz="4" w:space="0" w:color="auto"/>
              <w:right w:val="single" w:sz="4" w:space="0" w:color="auto"/>
            </w:tcBorders>
            <w:noWrap/>
            <w:vAlign w:val="center"/>
            <w:hideMark/>
          </w:tcPr>
          <w:p w14:paraId="2416E57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c>
          <w:tcPr>
            <w:tcW w:w="1842" w:type="dxa"/>
            <w:tcBorders>
              <w:top w:val="nil"/>
              <w:left w:val="nil"/>
              <w:bottom w:val="single" w:sz="4" w:space="0" w:color="auto"/>
              <w:right w:val="single" w:sz="4" w:space="0" w:color="auto"/>
            </w:tcBorders>
            <w:noWrap/>
            <w:vAlign w:val="center"/>
            <w:hideMark/>
          </w:tcPr>
          <w:p w14:paraId="1D6E107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50</w:t>
            </w:r>
          </w:p>
        </w:tc>
        <w:tc>
          <w:tcPr>
            <w:tcW w:w="1701" w:type="dxa"/>
            <w:tcBorders>
              <w:top w:val="nil"/>
              <w:left w:val="nil"/>
              <w:bottom w:val="single" w:sz="4" w:space="0" w:color="auto"/>
              <w:right w:val="single" w:sz="8" w:space="0" w:color="auto"/>
            </w:tcBorders>
            <w:noWrap/>
            <w:vAlign w:val="center"/>
            <w:hideMark/>
          </w:tcPr>
          <w:p w14:paraId="227AD0A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r>
      <w:tr w:rsidR="004F37F7" w:rsidRPr="00727D53" w14:paraId="76BB6894" w14:textId="77777777" w:rsidTr="00686CEB">
        <w:trPr>
          <w:trHeight w:val="420"/>
        </w:trPr>
        <w:tc>
          <w:tcPr>
            <w:tcW w:w="2062" w:type="dxa"/>
            <w:tcBorders>
              <w:top w:val="nil"/>
              <w:left w:val="single" w:sz="8" w:space="0" w:color="auto"/>
              <w:bottom w:val="single" w:sz="8" w:space="0" w:color="auto"/>
              <w:right w:val="nil"/>
            </w:tcBorders>
            <w:noWrap/>
            <w:vAlign w:val="center"/>
            <w:hideMark/>
          </w:tcPr>
          <w:p w14:paraId="19C90EF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1280,1</w:t>
            </w:r>
          </w:p>
        </w:tc>
        <w:tc>
          <w:tcPr>
            <w:tcW w:w="601" w:type="dxa"/>
            <w:tcBorders>
              <w:top w:val="nil"/>
              <w:left w:val="nil"/>
              <w:bottom w:val="single" w:sz="8" w:space="0" w:color="auto"/>
              <w:right w:val="nil"/>
            </w:tcBorders>
            <w:noWrap/>
            <w:vAlign w:val="center"/>
            <w:hideMark/>
          </w:tcPr>
          <w:p w14:paraId="514EF3C3"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8" w:space="0" w:color="auto"/>
              <w:right w:val="single" w:sz="4" w:space="0" w:color="auto"/>
            </w:tcBorders>
            <w:noWrap/>
            <w:vAlign w:val="center"/>
            <w:hideMark/>
          </w:tcPr>
          <w:p w14:paraId="5CEA733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1386</w:t>
            </w:r>
          </w:p>
        </w:tc>
        <w:tc>
          <w:tcPr>
            <w:tcW w:w="2552" w:type="dxa"/>
            <w:tcBorders>
              <w:top w:val="nil"/>
              <w:left w:val="nil"/>
              <w:bottom w:val="single" w:sz="8" w:space="0" w:color="auto"/>
              <w:right w:val="single" w:sz="4" w:space="0" w:color="auto"/>
            </w:tcBorders>
            <w:noWrap/>
            <w:vAlign w:val="center"/>
            <w:hideMark/>
          </w:tcPr>
          <w:p w14:paraId="29536DC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c>
          <w:tcPr>
            <w:tcW w:w="1842" w:type="dxa"/>
            <w:tcBorders>
              <w:top w:val="nil"/>
              <w:left w:val="nil"/>
              <w:bottom w:val="single" w:sz="8" w:space="0" w:color="auto"/>
              <w:right w:val="single" w:sz="4" w:space="0" w:color="auto"/>
            </w:tcBorders>
            <w:noWrap/>
            <w:vAlign w:val="center"/>
            <w:hideMark/>
          </w:tcPr>
          <w:p w14:paraId="00A77936"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25</w:t>
            </w:r>
          </w:p>
        </w:tc>
        <w:tc>
          <w:tcPr>
            <w:tcW w:w="1701" w:type="dxa"/>
            <w:tcBorders>
              <w:top w:val="nil"/>
              <w:left w:val="nil"/>
              <w:bottom w:val="single" w:sz="8" w:space="0" w:color="auto"/>
              <w:right w:val="single" w:sz="8" w:space="0" w:color="auto"/>
            </w:tcBorders>
            <w:noWrap/>
            <w:vAlign w:val="center"/>
            <w:hideMark/>
          </w:tcPr>
          <w:p w14:paraId="33E1C12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r>
      <w:tr w:rsidR="004F37F7" w:rsidRPr="00727D53" w14:paraId="0EF06833" w14:textId="77777777" w:rsidTr="00686CEB">
        <w:trPr>
          <w:trHeight w:val="435"/>
        </w:trPr>
        <w:tc>
          <w:tcPr>
            <w:tcW w:w="2062" w:type="dxa"/>
            <w:tcBorders>
              <w:top w:val="nil"/>
              <w:left w:val="nil"/>
              <w:bottom w:val="nil"/>
              <w:right w:val="nil"/>
            </w:tcBorders>
            <w:noWrap/>
            <w:vAlign w:val="bottom"/>
            <w:hideMark/>
          </w:tcPr>
          <w:p w14:paraId="0EA7EDB1" w14:textId="77777777" w:rsidR="00AD59AD" w:rsidRPr="00727D53" w:rsidRDefault="00AD59AD" w:rsidP="00AD59AD">
            <w:pPr>
              <w:spacing w:after="0" w:line="240" w:lineRule="auto"/>
              <w:jc w:val="center"/>
              <w:rPr>
                <w:rFonts w:ascii="Arial" w:eastAsia="Times New Roman" w:hAnsi="Arial" w:cs="Arial"/>
                <w:sz w:val="24"/>
                <w:szCs w:val="24"/>
                <w:lang w:eastAsia="ro-RO"/>
              </w:rPr>
            </w:pPr>
          </w:p>
        </w:tc>
        <w:tc>
          <w:tcPr>
            <w:tcW w:w="4034" w:type="dxa"/>
            <w:gridSpan w:val="3"/>
            <w:tcBorders>
              <w:top w:val="nil"/>
              <w:left w:val="nil"/>
              <w:bottom w:val="nil"/>
              <w:right w:val="nil"/>
            </w:tcBorders>
            <w:noWrap/>
            <w:vAlign w:val="bottom"/>
            <w:hideMark/>
          </w:tcPr>
          <w:p w14:paraId="5B565B2B" w14:textId="77777777" w:rsidR="00AD59AD" w:rsidRPr="00727D53" w:rsidRDefault="00AD59AD" w:rsidP="00AD59AD">
            <w:pPr>
              <w:spacing w:after="0" w:line="240" w:lineRule="auto"/>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In cazul persoanei singure</w:t>
            </w:r>
          </w:p>
        </w:tc>
        <w:tc>
          <w:tcPr>
            <w:tcW w:w="1842" w:type="dxa"/>
            <w:tcBorders>
              <w:top w:val="nil"/>
              <w:left w:val="nil"/>
              <w:bottom w:val="nil"/>
              <w:right w:val="nil"/>
            </w:tcBorders>
            <w:noWrap/>
            <w:vAlign w:val="bottom"/>
            <w:hideMark/>
          </w:tcPr>
          <w:p w14:paraId="1AF45F7C" w14:textId="77777777" w:rsidR="00AD59AD" w:rsidRPr="00727D53" w:rsidRDefault="00AD59AD" w:rsidP="00AD59AD">
            <w:pPr>
              <w:spacing w:after="0" w:line="240" w:lineRule="auto"/>
              <w:rPr>
                <w:rFonts w:ascii="Arial" w:eastAsia="Times New Roman" w:hAnsi="Arial" w:cs="Arial"/>
                <w:b/>
                <w:bCs/>
                <w:sz w:val="24"/>
                <w:szCs w:val="24"/>
                <w:lang w:eastAsia="ro-RO"/>
              </w:rPr>
            </w:pPr>
          </w:p>
        </w:tc>
        <w:tc>
          <w:tcPr>
            <w:tcW w:w="1701" w:type="dxa"/>
            <w:tcBorders>
              <w:top w:val="nil"/>
              <w:left w:val="nil"/>
              <w:bottom w:val="nil"/>
              <w:right w:val="nil"/>
            </w:tcBorders>
            <w:noWrap/>
            <w:vAlign w:val="bottom"/>
            <w:hideMark/>
          </w:tcPr>
          <w:p w14:paraId="2BFFC9E0" w14:textId="77777777" w:rsidR="00AD59AD" w:rsidRPr="00727D53" w:rsidRDefault="00AD59AD" w:rsidP="00AD59AD">
            <w:pPr>
              <w:spacing w:after="0" w:line="240" w:lineRule="auto"/>
              <w:jc w:val="center"/>
              <w:rPr>
                <w:rFonts w:ascii="Arial" w:eastAsia="Times New Roman" w:hAnsi="Arial" w:cs="Arial"/>
                <w:sz w:val="24"/>
                <w:szCs w:val="24"/>
                <w:lang w:eastAsia="ro-RO"/>
              </w:rPr>
            </w:pPr>
          </w:p>
        </w:tc>
      </w:tr>
      <w:tr w:rsidR="004F37F7" w:rsidRPr="00727D53" w14:paraId="513D1425" w14:textId="77777777" w:rsidTr="00686CEB">
        <w:trPr>
          <w:trHeight w:val="330"/>
        </w:trPr>
        <w:tc>
          <w:tcPr>
            <w:tcW w:w="2062" w:type="dxa"/>
            <w:tcBorders>
              <w:top w:val="single" w:sz="8" w:space="0" w:color="auto"/>
              <w:left w:val="single" w:sz="8" w:space="0" w:color="auto"/>
              <w:bottom w:val="single" w:sz="8" w:space="0" w:color="auto"/>
              <w:right w:val="nil"/>
            </w:tcBorders>
            <w:noWrap/>
            <w:vAlign w:val="center"/>
            <w:hideMark/>
          </w:tcPr>
          <w:p w14:paraId="37DA2D7E"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1280,1</w:t>
            </w:r>
          </w:p>
        </w:tc>
        <w:tc>
          <w:tcPr>
            <w:tcW w:w="601" w:type="dxa"/>
            <w:tcBorders>
              <w:top w:val="single" w:sz="8" w:space="0" w:color="auto"/>
              <w:left w:val="nil"/>
              <w:bottom w:val="single" w:sz="8" w:space="0" w:color="auto"/>
              <w:right w:val="nil"/>
            </w:tcBorders>
            <w:noWrap/>
            <w:vAlign w:val="center"/>
            <w:hideMark/>
          </w:tcPr>
          <w:p w14:paraId="481000C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single" w:sz="8" w:space="0" w:color="auto"/>
              <w:left w:val="nil"/>
              <w:bottom w:val="single" w:sz="8" w:space="0" w:color="auto"/>
              <w:right w:val="single" w:sz="4" w:space="0" w:color="auto"/>
            </w:tcBorders>
            <w:noWrap/>
            <w:vAlign w:val="center"/>
            <w:hideMark/>
          </w:tcPr>
          <w:p w14:paraId="28F9DEF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2053</w:t>
            </w:r>
          </w:p>
        </w:tc>
        <w:tc>
          <w:tcPr>
            <w:tcW w:w="2552" w:type="dxa"/>
            <w:tcBorders>
              <w:top w:val="single" w:sz="8" w:space="0" w:color="auto"/>
              <w:left w:val="nil"/>
              <w:bottom w:val="single" w:sz="8" w:space="0" w:color="auto"/>
              <w:right w:val="single" w:sz="4" w:space="0" w:color="auto"/>
            </w:tcBorders>
            <w:noWrap/>
            <w:vAlign w:val="center"/>
            <w:hideMark/>
          </w:tcPr>
          <w:p w14:paraId="14EC081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c>
          <w:tcPr>
            <w:tcW w:w="1842" w:type="dxa"/>
            <w:tcBorders>
              <w:top w:val="single" w:sz="8" w:space="0" w:color="auto"/>
              <w:left w:val="nil"/>
              <w:bottom w:val="single" w:sz="8" w:space="0" w:color="auto"/>
              <w:right w:val="single" w:sz="4" w:space="0" w:color="auto"/>
            </w:tcBorders>
            <w:noWrap/>
            <w:vAlign w:val="center"/>
            <w:hideMark/>
          </w:tcPr>
          <w:p w14:paraId="3E0044E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25</w:t>
            </w:r>
          </w:p>
        </w:tc>
        <w:tc>
          <w:tcPr>
            <w:tcW w:w="1701" w:type="dxa"/>
            <w:tcBorders>
              <w:top w:val="single" w:sz="8" w:space="0" w:color="auto"/>
              <w:left w:val="nil"/>
              <w:bottom w:val="single" w:sz="8" w:space="0" w:color="auto"/>
              <w:right w:val="single" w:sz="8" w:space="0" w:color="auto"/>
            </w:tcBorders>
            <w:noWrap/>
            <w:vAlign w:val="center"/>
            <w:hideMark/>
          </w:tcPr>
          <w:p w14:paraId="2B615D1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r>
    </w:tbl>
    <w:p w14:paraId="30B115A5" w14:textId="77777777" w:rsidR="007B3B75" w:rsidRPr="00727D53" w:rsidRDefault="007B3B75">
      <w:r w:rsidRPr="00727D53">
        <w:br w:type="page"/>
      </w:r>
    </w:p>
    <w:tbl>
      <w:tblPr>
        <w:tblW w:w="9639" w:type="dxa"/>
        <w:tblLook w:val="04A0" w:firstRow="1" w:lastRow="0" w:firstColumn="1" w:lastColumn="0" w:noHBand="0" w:noVBand="1"/>
      </w:tblPr>
      <w:tblGrid>
        <w:gridCol w:w="2062"/>
        <w:gridCol w:w="601"/>
        <w:gridCol w:w="881"/>
        <w:gridCol w:w="2552"/>
        <w:gridCol w:w="1842"/>
        <w:gridCol w:w="1701"/>
      </w:tblGrid>
      <w:tr w:rsidR="004F37F7" w:rsidRPr="00727D53" w14:paraId="6243DEFE" w14:textId="77777777" w:rsidTr="00686CEB">
        <w:trPr>
          <w:trHeight w:val="465"/>
        </w:trPr>
        <w:tc>
          <w:tcPr>
            <w:tcW w:w="2062" w:type="dxa"/>
            <w:tcBorders>
              <w:top w:val="nil"/>
              <w:left w:val="nil"/>
              <w:bottom w:val="nil"/>
              <w:right w:val="nil"/>
            </w:tcBorders>
            <w:noWrap/>
            <w:vAlign w:val="bottom"/>
            <w:hideMark/>
          </w:tcPr>
          <w:p w14:paraId="0F69FEE8" w14:textId="69099BF6" w:rsidR="00AD59AD" w:rsidRPr="00727D53" w:rsidRDefault="00AD59AD" w:rsidP="00AD59AD">
            <w:pPr>
              <w:spacing w:after="0" w:line="240" w:lineRule="auto"/>
              <w:rPr>
                <w:rFonts w:ascii="Arial" w:eastAsia="Times New Roman" w:hAnsi="Arial" w:cs="Arial"/>
                <w:sz w:val="24"/>
                <w:szCs w:val="24"/>
                <w:lang w:eastAsia="ro-RO"/>
              </w:rPr>
            </w:pPr>
          </w:p>
        </w:tc>
        <w:tc>
          <w:tcPr>
            <w:tcW w:w="7577" w:type="dxa"/>
            <w:gridSpan w:val="5"/>
            <w:tcBorders>
              <w:top w:val="nil"/>
              <w:left w:val="nil"/>
              <w:bottom w:val="nil"/>
              <w:right w:val="nil"/>
            </w:tcBorders>
            <w:noWrap/>
            <w:vAlign w:val="bottom"/>
            <w:hideMark/>
          </w:tcPr>
          <w:p w14:paraId="7064B36A" w14:textId="77777777" w:rsidR="00AD59AD" w:rsidRPr="00727D53" w:rsidRDefault="00AD59AD" w:rsidP="00AD59AD">
            <w:pPr>
              <w:spacing w:after="0" w:line="240" w:lineRule="auto"/>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AJUTOR PENTRU ENERGIE ELECTRICĂ</w:t>
            </w:r>
          </w:p>
        </w:tc>
      </w:tr>
      <w:tr w:rsidR="004F37F7" w:rsidRPr="00727D53" w14:paraId="5D26A719" w14:textId="77777777" w:rsidTr="00686CEB">
        <w:trPr>
          <w:trHeight w:val="375"/>
        </w:trPr>
        <w:tc>
          <w:tcPr>
            <w:tcW w:w="6096" w:type="dxa"/>
            <w:gridSpan w:val="4"/>
            <w:tcBorders>
              <w:top w:val="single" w:sz="8" w:space="0" w:color="auto"/>
              <w:left w:val="single" w:sz="8" w:space="0" w:color="auto"/>
              <w:bottom w:val="single" w:sz="8" w:space="0" w:color="auto"/>
              <w:right w:val="single" w:sz="8" w:space="0" w:color="000000"/>
            </w:tcBorders>
            <w:vAlign w:val="bottom"/>
            <w:hideMark/>
          </w:tcPr>
          <w:p w14:paraId="3CF4CA2A"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Valoare de referință (</w:t>
            </w:r>
            <w:proofErr w:type="spellStart"/>
            <w:r w:rsidRPr="00727D53">
              <w:rPr>
                <w:rFonts w:ascii="Arial" w:eastAsia="Times New Roman" w:hAnsi="Arial" w:cs="Arial"/>
                <w:b/>
                <w:bCs/>
                <w:sz w:val="24"/>
                <w:szCs w:val="24"/>
                <w:lang w:eastAsia="ro-RO"/>
              </w:rPr>
              <w:t>aj</w:t>
            </w:r>
            <w:proofErr w:type="spellEnd"/>
            <w:r w:rsidRPr="00727D53">
              <w:rPr>
                <w:rFonts w:ascii="Arial" w:eastAsia="Times New Roman" w:hAnsi="Arial" w:cs="Arial"/>
                <w:b/>
                <w:bCs/>
                <w:sz w:val="24"/>
                <w:szCs w:val="24"/>
                <w:lang w:eastAsia="ro-RO"/>
              </w:rPr>
              <w:t xml:space="preserve"> maxim lunar)</w:t>
            </w:r>
          </w:p>
        </w:tc>
        <w:tc>
          <w:tcPr>
            <w:tcW w:w="1842" w:type="dxa"/>
            <w:tcBorders>
              <w:top w:val="single" w:sz="8" w:space="0" w:color="auto"/>
              <w:left w:val="nil"/>
              <w:bottom w:val="single" w:sz="8" w:space="0" w:color="auto"/>
              <w:right w:val="single" w:sz="8" w:space="0" w:color="auto"/>
            </w:tcBorders>
            <w:vAlign w:val="center"/>
            <w:hideMark/>
          </w:tcPr>
          <w:p w14:paraId="15FC8D8B"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500</w:t>
            </w:r>
          </w:p>
        </w:tc>
        <w:tc>
          <w:tcPr>
            <w:tcW w:w="1701" w:type="dxa"/>
            <w:tcBorders>
              <w:top w:val="nil"/>
              <w:left w:val="nil"/>
              <w:bottom w:val="nil"/>
              <w:right w:val="nil"/>
            </w:tcBorders>
            <w:vAlign w:val="center"/>
            <w:hideMark/>
          </w:tcPr>
          <w:p w14:paraId="14CED0A3" w14:textId="77777777" w:rsidR="00AD59AD" w:rsidRPr="00727D53" w:rsidRDefault="00AD59AD" w:rsidP="00AD59AD">
            <w:pPr>
              <w:spacing w:after="0" w:line="240" w:lineRule="auto"/>
              <w:rPr>
                <w:rFonts w:ascii="Arial" w:eastAsia="Times New Roman" w:hAnsi="Arial" w:cs="Arial"/>
                <w:sz w:val="24"/>
                <w:szCs w:val="24"/>
                <w:lang w:eastAsia="ro-RO"/>
              </w:rPr>
            </w:pPr>
            <w:r w:rsidRPr="00727D53">
              <w:rPr>
                <w:rFonts w:ascii="Arial" w:eastAsia="Times New Roman" w:hAnsi="Arial" w:cs="Arial"/>
                <w:sz w:val="24"/>
                <w:szCs w:val="24"/>
                <w:lang w:eastAsia="ro-RO"/>
              </w:rPr>
              <w:t>lei</w:t>
            </w:r>
          </w:p>
        </w:tc>
      </w:tr>
      <w:tr w:rsidR="004F37F7" w:rsidRPr="00727D53" w14:paraId="65323144" w14:textId="77777777" w:rsidTr="007B3B75">
        <w:trPr>
          <w:trHeight w:val="1101"/>
        </w:trPr>
        <w:tc>
          <w:tcPr>
            <w:tcW w:w="3544" w:type="dxa"/>
            <w:gridSpan w:val="3"/>
            <w:tcBorders>
              <w:top w:val="single" w:sz="8" w:space="0" w:color="auto"/>
              <w:left w:val="single" w:sz="8" w:space="0" w:color="auto"/>
              <w:bottom w:val="single" w:sz="8" w:space="0" w:color="auto"/>
              <w:right w:val="single" w:sz="4" w:space="0" w:color="000000"/>
            </w:tcBorders>
            <w:vAlign w:val="center"/>
            <w:hideMark/>
          </w:tcPr>
          <w:p w14:paraId="33182967"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 xml:space="preserve">Venit net lunar pe membru de familie sau al persoanei singure </w:t>
            </w:r>
            <w:r w:rsidRPr="00727D53">
              <w:rPr>
                <w:rFonts w:ascii="Arial" w:eastAsia="Times New Roman" w:hAnsi="Arial" w:cs="Arial"/>
                <w:sz w:val="24"/>
                <w:szCs w:val="24"/>
                <w:lang w:eastAsia="ro-RO"/>
              </w:rPr>
              <w:t>(lei)</w:t>
            </w:r>
          </w:p>
        </w:tc>
        <w:tc>
          <w:tcPr>
            <w:tcW w:w="2552" w:type="dxa"/>
            <w:tcBorders>
              <w:top w:val="single" w:sz="8" w:space="0" w:color="auto"/>
              <w:left w:val="nil"/>
              <w:bottom w:val="single" w:sz="8" w:space="0" w:color="auto"/>
              <w:right w:val="single" w:sz="4" w:space="0" w:color="auto"/>
            </w:tcBorders>
            <w:vAlign w:val="center"/>
            <w:hideMark/>
          </w:tcPr>
          <w:p w14:paraId="40F92DA8"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Compensare procentuală</w:t>
            </w:r>
            <w:r w:rsidRPr="00727D53">
              <w:rPr>
                <w:rFonts w:ascii="Arial" w:eastAsia="Times New Roman" w:hAnsi="Arial" w:cs="Arial"/>
                <w:sz w:val="24"/>
                <w:szCs w:val="24"/>
                <w:lang w:eastAsia="ro-RO"/>
              </w:rPr>
              <w:t xml:space="preserve"> (%)</w:t>
            </w:r>
          </w:p>
        </w:tc>
        <w:tc>
          <w:tcPr>
            <w:tcW w:w="1842" w:type="dxa"/>
            <w:tcBorders>
              <w:top w:val="single" w:sz="8" w:space="0" w:color="auto"/>
              <w:left w:val="nil"/>
              <w:bottom w:val="single" w:sz="8" w:space="0" w:color="auto"/>
              <w:right w:val="single" w:sz="4" w:space="0" w:color="auto"/>
            </w:tcBorders>
            <w:vAlign w:val="center"/>
            <w:hideMark/>
          </w:tcPr>
          <w:p w14:paraId="32596CAF"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 xml:space="preserve">Ajutor maxim </w:t>
            </w:r>
            <w:r w:rsidRPr="00727D53">
              <w:rPr>
                <w:rFonts w:ascii="Arial" w:eastAsia="Times New Roman" w:hAnsi="Arial" w:cs="Arial"/>
                <w:sz w:val="24"/>
                <w:szCs w:val="24"/>
                <w:lang w:eastAsia="ro-RO"/>
              </w:rPr>
              <w:t>(lei)</w:t>
            </w:r>
          </w:p>
        </w:tc>
        <w:tc>
          <w:tcPr>
            <w:tcW w:w="1701" w:type="dxa"/>
            <w:tcBorders>
              <w:top w:val="single" w:sz="8" w:space="0" w:color="auto"/>
              <w:left w:val="nil"/>
              <w:bottom w:val="single" w:sz="8" w:space="0" w:color="auto"/>
              <w:right w:val="single" w:sz="8" w:space="0" w:color="auto"/>
            </w:tcBorders>
            <w:vAlign w:val="center"/>
            <w:hideMark/>
          </w:tcPr>
          <w:p w14:paraId="2BAB4992"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 xml:space="preserve">Supliment lunar pentru energie </w:t>
            </w:r>
            <w:r w:rsidRPr="00727D53">
              <w:rPr>
                <w:rFonts w:ascii="Arial" w:eastAsia="Times New Roman" w:hAnsi="Arial" w:cs="Arial"/>
                <w:sz w:val="24"/>
                <w:szCs w:val="24"/>
                <w:lang w:eastAsia="ro-RO"/>
              </w:rPr>
              <w:t>(lei)</w:t>
            </w:r>
          </w:p>
        </w:tc>
      </w:tr>
      <w:tr w:rsidR="004F37F7" w:rsidRPr="00727D53" w14:paraId="78A1720F"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5198E5A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până la</w:t>
            </w:r>
          </w:p>
        </w:tc>
        <w:tc>
          <w:tcPr>
            <w:tcW w:w="601" w:type="dxa"/>
            <w:tcBorders>
              <w:top w:val="nil"/>
              <w:left w:val="nil"/>
              <w:bottom w:val="single" w:sz="4" w:space="0" w:color="auto"/>
              <w:right w:val="nil"/>
            </w:tcBorders>
            <w:noWrap/>
            <w:vAlign w:val="center"/>
            <w:hideMark/>
          </w:tcPr>
          <w:p w14:paraId="71AE28DA" w14:textId="77777777" w:rsidR="00AD59AD" w:rsidRPr="00727D53" w:rsidRDefault="00AD59AD" w:rsidP="00AD59AD">
            <w:pPr>
              <w:spacing w:after="0" w:line="240" w:lineRule="auto"/>
              <w:rPr>
                <w:rFonts w:ascii="Arial" w:eastAsia="Times New Roman" w:hAnsi="Arial" w:cs="Arial"/>
                <w:sz w:val="24"/>
                <w:szCs w:val="24"/>
                <w:lang w:eastAsia="ro-RO"/>
              </w:rPr>
            </w:pPr>
            <w:r w:rsidRPr="00727D53">
              <w:rPr>
                <w:rFonts w:ascii="Arial" w:eastAsia="Times New Roman" w:hAnsi="Arial" w:cs="Arial"/>
                <w:sz w:val="24"/>
                <w:szCs w:val="24"/>
                <w:lang w:eastAsia="ro-RO"/>
              </w:rPr>
              <w:t> </w:t>
            </w:r>
          </w:p>
        </w:tc>
        <w:tc>
          <w:tcPr>
            <w:tcW w:w="881" w:type="dxa"/>
            <w:tcBorders>
              <w:top w:val="nil"/>
              <w:left w:val="nil"/>
              <w:bottom w:val="single" w:sz="4" w:space="0" w:color="auto"/>
              <w:right w:val="single" w:sz="4" w:space="0" w:color="auto"/>
            </w:tcBorders>
            <w:noWrap/>
            <w:vAlign w:val="center"/>
            <w:hideMark/>
          </w:tcPr>
          <w:p w14:paraId="41622B7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200</w:t>
            </w:r>
          </w:p>
        </w:tc>
        <w:tc>
          <w:tcPr>
            <w:tcW w:w="2552" w:type="dxa"/>
            <w:tcBorders>
              <w:top w:val="nil"/>
              <w:left w:val="nil"/>
              <w:bottom w:val="single" w:sz="4" w:space="0" w:color="auto"/>
              <w:right w:val="single" w:sz="4" w:space="0" w:color="auto"/>
            </w:tcBorders>
            <w:noWrap/>
            <w:vAlign w:val="center"/>
            <w:hideMark/>
          </w:tcPr>
          <w:p w14:paraId="6E29EF8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100%</w:t>
            </w:r>
          </w:p>
        </w:tc>
        <w:tc>
          <w:tcPr>
            <w:tcW w:w="1842" w:type="dxa"/>
            <w:tcBorders>
              <w:top w:val="nil"/>
              <w:left w:val="nil"/>
              <w:bottom w:val="nil"/>
              <w:right w:val="single" w:sz="4" w:space="0" w:color="auto"/>
            </w:tcBorders>
            <w:noWrap/>
            <w:vAlign w:val="center"/>
            <w:hideMark/>
          </w:tcPr>
          <w:p w14:paraId="59D63D6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500</w:t>
            </w:r>
          </w:p>
        </w:tc>
        <w:tc>
          <w:tcPr>
            <w:tcW w:w="1701" w:type="dxa"/>
            <w:tcBorders>
              <w:top w:val="nil"/>
              <w:left w:val="nil"/>
              <w:bottom w:val="nil"/>
              <w:right w:val="single" w:sz="8" w:space="0" w:color="auto"/>
            </w:tcBorders>
            <w:noWrap/>
            <w:vAlign w:val="center"/>
            <w:hideMark/>
          </w:tcPr>
          <w:p w14:paraId="0AFF20FE"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 (70)</w:t>
            </w:r>
          </w:p>
        </w:tc>
      </w:tr>
      <w:tr w:rsidR="004F37F7" w:rsidRPr="00727D53" w14:paraId="64544D44"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64A195B8"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200,1</w:t>
            </w:r>
          </w:p>
        </w:tc>
        <w:tc>
          <w:tcPr>
            <w:tcW w:w="601" w:type="dxa"/>
            <w:tcBorders>
              <w:top w:val="nil"/>
              <w:left w:val="nil"/>
              <w:bottom w:val="single" w:sz="4" w:space="0" w:color="auto"/>
              <w:right w:val="nil"/>
            </w:tcBorders>
            <w:noWrap/>
            <w:vAlign w:val="center"/>
            <w:hideMark/>
          </w:tcPr>
          <w:p w14:paraId="25F99FD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7474E4F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320</w:t>
            </w:r>
          </w:p>
        </w:tc>
        <w:tc>
          <w:tcPr>
            <w:tcW w:w="2552" w:type="dxa"/>
            <w:tcBorders>
              <w:top w:val="nil"/>
              <w:left w:val="nil"/>
              <w:bottom w:val="single" w:sz="4" w:space="0" w:color="auto"/>
              <w:right w:val="single" w:sz="4" w:space="0" w:color="auto"/>
            </w:tcBorders>
            <w:noWrap/>
            <w:vAlign w:val="center"/>
            <w:hideMark/>
          </w:tcPr>
          <w:p w14:paraId="438017D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90%</w:t>
            </w:r>
          </w:p>
        </w:tc>
        <w:tc>
          <w:tcPr>
            <w:tcW w:w="1842" w:type="dxa"/>
            <w:tcBorders>
              <w:top w:val="single" w:sz="4" w:space="0" w:color="auto"/>
              <w:left w:val="nil"/>
              <w:bottom w:val="single" w:sz="4" w:space="0" w:color="auto"/>
              <w:right w:val="single" w:sz="4" w:space="0" w:color="auto"/>
            </w:tcBorders>
            <w:noWrap/>
            <w:vAlign w:val="center"/>
            <w:hideMark/>
          </w:tcPr>
          <w:p w14:paraId="241E892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450</w:t>
            </w:r>
          </w:p>
        </w:tc>
        <w:tc>
          <w:tcPr>
            <w:tcW w:w="1701" w:type="dxa"/>
            <w:tcBorders>
              <w:top w:val="single" w:sz="4" w:space="0" w:color="auto"/>
              <w:left w:val="nil"/>
              <w:bottom w:val="single" w:sz="4" w:space="0" w:color="auto"/>
              <w:right w:val="single" w:sz="8" w:space="0" w:color="auto"/>
            </w:tcBorders>
            <w:noWrap/>
            <w:vAlign w:val="center"/>
            <w:hideMark/>
          </w:tcPr>
          <w:p w14:paraId="4280DABD"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 (70)</w:t>
            </w:r>
          </w:p>
        </w:tc>
      </w:tr>
      <w:tr w:rsidR="004F37F7" w:rsidRPr="00727D53" w14:paraId="6DF01197"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112503EC"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320,1</w:t>
            </w:r>
          </w:p>
        </w:tc>
        <w:tc>
          <w:tcPr>
            <w:tcW w:w="601" w:type="dxa"/>
            <w:tcBorders>
              <w:top w:val="nil"/>
              <w:left w:val="nil"/>
              <w:bottom w:val="single" w:sz="4" w:space="0" w:color="auto"/>
              <w:right w:val="nil"/>
            </w:tcBorders>
            <w:noWrap/>
            <w:vAlign w:val="center"/>
            <w:hideMark/>
          </w:tcPr>
          <w:p w14:paraId="54141C8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2297057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440</w:t>
            </w:r>
          </w:p>
        </w:tc>
        <w:tc>
          <w:tcPr>
            <w:tcW w:w="2552" w:type="dxa"/>
            <w:tcBorders>
              <w:top w:val="nil"/>
              <w:left w:val="nil"/>
              <w:bottom w:val="single" w:sz="4" w:space="0" w:color="auto"/>
              <w:right w:val="single" w:sz="4" w:space="0" w:color="auto"/>
            </w:tcBorders>
            <w:noWrap/>
            <w:vAlign w:val="center"/>
            <w:hideMark/>
          </w:tcPr>
          <w:p w14:paraId="16B9765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80%</w:t>
            </w:r>
          </w:p>
        </w:tc>
        <w:tc>
          <w:tcPr>
            <w:tcW w:w="1842" w:type="dxa"/>
            <w:tcBorders>
              <w:top w:val="nil"/>
              <w:left w:val="nil"/>
              <w:bottom w:val="single" w:sz="4" w:space="0" w:color="auto"/>
              <w:right w:val="single" w:sz="4" w:space="0" w:color="auto"/>
            </w:tcBorders>
            <w:noWrap/>
            <w:vAlign w:val="center"/>
            <w:hideMark/>
          </w:tcPr>
          <w:p w14:paraId="63FD550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400</w:t>
            </w:r>
          </w:p>
        </w:tc>
        <w:tc>
          <w:tcPr>
            <w:tcW w:w="1701" w:type="dxa"/>
            <w:tcBorders>
              <w:top w:val="nil"/>
              <w:left w:val="nil"/>
              <w:bottom w:val="single" w:sz="4" w:space="0" w:color="auto"/>
              <w:right w:val="single" w:sz="8" w:space="0" w:color="auto"/>
            </w:tcBorders>
            <w:noWrap/>
            <w:vAlign w:val="center"/>
            <w:hideMark/>
          </w:tcPr>
          <w:p w14:paraId="08B39F3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 (70)</w:t>
            </w:r>
          </w:p>
        </w:tc>
      </w:tr>
      <w:tr w:rsidR="004F37F7" w:rsidRPr="00727D53" w14:paraId="7A936237"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2DDFBD6D"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440,1</w:t>
            </w:r>
          </w:p>
        </w:tc>
        <w:tc>
          <w:tcPr>
            <w:tcW w:w="601" w:type="dxa"/>
            <w:tcBorders>
              <w:top w:val="nil"/>
              <w:left w:val="nil"/>
              <w:bottom w:val="single" w:sz="4" w:space="0" w:color="auto"/>
              <w:right w:val="nil"/>
            </w:tcBorders>
            <w:noWrap/>
            <w:vAlign w:val="center"/>
            <w:hideMark/>
          </w:tcPr>
          <w:p w14:paraId="7B72C3E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7CD275C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560</w:t>
            </w:r>
          </w:p>
        </w:tc>
        <w:tc>
          <w:tcPr>
            <w:tcW w:w="2552" w:type="dxa"/>
            <w:tcBorders>
              <w:top w:val="nil"/>
              <w:left w:val="nil"/>
              <w:bottom w:val="single" w:sz="4" w:space="0" w:color="auto"/>
              <w:right w:val="single" w:sz="4" w:space="0" w:color="auto"/>
            </w:tcBorders>
            <w:noWrap/>
            <w:vAlign w:val="center"/>
            <w:hideMark/>
          </w:tcPr>
          <w:p w14:paraId="30FDD6C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70%</w:t>
            </w:r>
          </w:p>
        </w:tc>
        <w:tc>
          <w:tcPr>
            <w:tcW w:w="1842" w:type="dxa"/>
            <w:tcBorders>
              <w:top w:val="nil"/>
              <w:left w:val="nil"/>
              <w:bottom w:val="single" w:sz="4" w:space="0" w:color="auto"/>
              <w:right w:val="single" w:sz="4" w:space="0" w:color="auto"/>
            </w:tcBorders>
            <w:noWrap/>
            <w:vAlign w:val="center"/>
            <w:hideMark/>
          </w:tcPr>
          <w:p w14:paraId="15251E4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350</w:t>
            </w:r>
          </w:p>
        </w:tc>
        <w:tc>
          <w:tcPr>
            <w:tcW w:w="1701" w:type="dxa"/>
            <w:tcBorders>
              <w:top w:val="nil"/>
              <w:left w:val="nil"/>
              <w:bottom w:val="single" w:sz="4" w:space="0" w:color="auto"/>
              <w:right w:val="single" w:sz="8" w:space="0" w:color="auto"/>
            </w:tcBorders>
            <w:noWrap/>
            <w:vAlign w:val="center"/>
            <w:hideMark/>
          </w:tcPr>
          <w:p w14:paraId="4C086EE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 (70)</w:t>
            </w:r>
          </w:p>
        </w:tc>
      </w:tr>
      <w:tr w:rsidR="004F37F7" w:rsidRPr="00727D53" w14:paraId="26FD3490"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032BD11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560,1</w:t>
            </w:r>
          </w:p>
        </w:tc>
        <w:tc>
          <w:tcPr>
            <w:tcW w:w="601" w:type="dxa"/>
            <w:tcBorders>
              <w:top w:val="nil"/>
              <w:left w:val="nil"/>
              <w:bottom w:val="single" w:sz="4" w:space="0" w:color="auto"/>
              <w:right w:val="nil"/>
            </w:tcBorders>
            <w:noWrap/>
            <w:vAlign w:val="center"/>
            <w:hideMark/>
          </w:tcPr>
          <w:p w14:paraId="43004108"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7BCBB12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680</w:t>
            </w:r>
          </w:p>
        </w:tc>
        <w:tc>
          <w:tcPr>
            <w:tcW w:w="2552" w:type="dxa"/>
            <w:tcBorders>
              <w:top w:val="nil"/>
              <w:left w:val="nil"/>
              <w:bottom w:val="single" w:sz="4" w:space="0" w:color="auto"/>
              <w:right w:val="single" w:sz="4" w:space="0" w:color="auto"/>
            </w:tcBorders>
            <w:noWrap/>
            <w:vAlign w:val="center"/>
            <w:hideMark/>
          </w:tcPr>
          <w:p w14:paraId="5058804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60%</w:t>
            </w:r>
          </w:p>
        </w:tc>
        <w:tc>
          <w:tcPr>
            <w:tcW w:w="1842" w:type="dxa"/>
            <w:tcBorders>
              <w:top w:val="nil"/>
              <w:left w:val="nil"/>
              <w:bottom w:val="single" w:sz="4" w:space="0" w:color="auto"/>
              <w:right w:val="single" w:sz="4" w:space="0" w:color="auto"/>
            </w:tcBorders>
            <w:noWrap/>
            <w:vAlign w:val="center"/>
            <w:hideMark/>
          </w:tcPr>
          <w:p w14:paraId="6E3D424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300</w:t>
            </w:r>
          </w:p>
        </w:tc>
        <w:tc>
          <w:tcPr>
            <w:tcW w:w="1701" w:type="dxa"/>
            <w:tcBorders>
              <w:top w:val="nil"/>
              <w:left w:val="nil"/>
              <w:bottom w:val="single" w:sz="4" w:space="0" w:color="auto"/>
              <w:right w:val="single" w:sz="8" w:space="0" w:color="auto"/>
            </w:tcBorders>
            <w:noWrap/>
            <w:vAlign w:val="center"/>
            <w:hideMark/>
          </w:tcPr>
          <w:p w14:paraId="3F25C4D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 (70)</w:t>
            </w:r>
          </w:p>
        </w:tc>
      </w:tr>
      <w:tr w:rsidR="004F37F7" w:rsidRPr="00727D53" w14:paraId="585E4BFD"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5AD6449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680,1</w:t>
            </w:r>
          </w:p>
        </w:tc>
        <w:tc>
          <w:tcPr>
            <w:tcW w:w="601" w:type="dxa"/>
            <w:tcBorders>
              <w:top w:val="nil"/>
              <w:left w:val="nil"/>
              <w:bottom w:val="single" w:sz="4" w:space="0" w:color="auto"/>
              <w:right w:val="nil"/>
            </w:tcBorders>
            <w:noWrap/>
            <w:vAlign w:val="center"/>
            <w:hideMark/>
          </w:tcPr>
          <w:p w14:paraId="69122B3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7911FA48"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920</w:t>
            </w:r>
          </w:p>
        </w:tc>
        <w:tc>
          <w:tcPr>
            <w:tcW w:w="2552" w:type="dxa"/>
            <w:tcBorders>
              <w:top w:val="nil"/>
              <w:left w:val="nil"/>
              <w:bottom w:val="single" w:sz="4" w:space="0" w:color="auto"/>
              <w:right w:val="single" w:sz="4" w:space="0" w:color="auto"/>
            </w:tcBorders>
            <w:noWrap/>
            <w:vAlign w:val="center"/>
            <w:hideMark/>
          </w:tcPr>
          <w:p w14:paraId="41BB99A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50%</w:t>
            </w:r>
          </w:p>
        </w:tc>
        <w:tc>
          <w:tcPr>
            <w:tcW w:w="1842" w:type="dxa"/>
            <w:tcBorders>
              <w:top w:val="nil"/>
              <w:left w:val="nil"/>
              <w:bottom w:val="single" w:sz="4" w:space="0" w:color="auto"/>
              <w:right w:val="single" w:sz="4" w:space="0" w:color="auto"/>
            </w:tcBorders>
            <w:noWrap/>
            <w:vAlign w:val="center"/>
            <w:hideMark/>
          </w:tcPr>
          <w:p w14:paraId="5502CBD3"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250</w:t>
            </w:r>
          </w:p>
        </w:tc>
        <w:tc>
          <w:tcPr>
            <w:tcW w:w="1701" w:type="dxa"/>
            <w:tcBorders>
              <w:top w:val="nil"/>
              <w:left w:val="nil"/>
              <w:bottom w:val="single" w:sz="4" w:space="0" w:color="auto"/>
              <w:right w:val="single" w:sz="8" w:space="0" w:color="auto"/>
            </w:tcBorders>
            <w:noWrap/>
            <w:vAlign w:val="center"/>
            <w:hideMark/>
          </w:tcPr>
          <w:p w14:paraId="675238E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 (70)</w:t>
            </w:r>
          </w:p>
        </w:tc>
      </w:tr>
      <w:tr w:rsidR="004F37F7" w:rsidRPr="00727D53" w14:paraId="29E3690C"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349600B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920,1</w:t>
            </w:r>
          </w:p>
        </w:tc>
        <w:tc>
          <w:tcPr>
            <w:tcW w:w="601" w:type="dxa"/>
            <w:tcBorders>
              <w:top w:val="nil"/>
              <w:left w:val="nil"/>
              <w:bottom w:val="single" w:sz="4" w:space="0" w:color="auto"/>
              <w:right w:val="nil"/>
            </w:tcBorders>
            <w:noWrap/>
            <w:vAlign w:val="center"/>
            <w:hideMark/>
          </w:tcPr>
          <w:p w14:paraId="79A6B4E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0B774A94"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1040</w:t>
            </w:r>
          </w:p>
        </w:tc>
        <w:tc>
          <w:tcPr>
            <w:tcW w:w="2552" w:type="dxa"/>
            <w:tcBorders>
              <w:top w:val="nil"/>
              <w:left w:val="nil"/>
              <w:bottom w:val="single" w:sz="4" w:space="0" w:color="auto"/>
              <w:right w:val="single" w:sz="4" w:space="0" w:color="auto"/>
            </w:tcBorders>
            <w:noWrap/>
            <w:vAlign w:val="center"/>
            <w:hideMark/>
          </w:tcPr>
          <w:p w14:paraId="7A74D406"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40%</w:t>
            </w:r>
          </w:p>
        </w:tc>
        <w:tc>
          <w:tcPr>
            <w:tcW w:w="1842" w:type="dxa"/>
            <w:tcBorders>
              <w:top w:val="nil"/>
              <w:left w:val="nil"/>
              <w:bottom w:val="single" w:sz="4" w:space="0" w:color="auto"/>
              <w:right w:val="single" w:sz="4" w:space="0" w:color="auto"/>
            </w:tcBorders>
            <w:noWrap/>
            <w:vAlign w:val="center"/>
            <w:hideMark/>
          </w:tcPr>
          <w:p w14:paraId="6EF6D63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200</w:t>
            </w:r>
          </w:p>
        </w:tc>
        <w:tc>
          <w:tcPr>
            <w:tcW w:w="1701" w:type="dxa"/>
            <w:tcBorders>
              <w:top w:val="nil"/>
              <w:left w:val="nil"/>
              <w:bottom w:val="single" w:sz="4" w:space="0" w:color="auto"/>
              <w:right w:val="single" w:sz="8" w:space="0" w:color="auto"/>
            </w:tcBorders>
            <w:noWrap/>
            <w:vAlign w:val="center"/>
            <w:hideMark/>
          </w:tcPr>
          <w:p w14:paraId="0E85463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 (70)</w:t>
            </w:r>
          </w:p>
        </w:tc>
      </w:tr>
      <w:tr w:rsidR="004F37F7" w:rsidRPr="00727D53" w14:paraId="73629328"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1441CCA0"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1040,1</w:t>
            </w:r>
          </w:p>
        </w:tc>
        <w:tc>
          <w:tcPr>
            <w:tcW w:w="601" w:type="dxa"/>
            <w:tcBorders>
              <w:top w:val="nil"/>
              <w:left w:val="nil"/>
              <w:bottom w:val="single" w:sz="4" w:space="0" w:color="auto"/>
              <w:right w:val="nil"/>
            </w:tcBorders>
            <w:noWrap/>
            <w:vAlign w:val="center"/>
            <w:hideMark/>
          </w:tcPr>
          <w:p w14:paraId="3B53D2BE"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19C89AD8"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1160</w:t>
            </w:r>
          </w:p>
        </w:tc>
        <w:tc>
          <w:tcPr>
            <w:tcW w:w="2552" w:type="dxa"/>
            <w:tcBorders>
              <w:top w:val="nil"/>
              <w:left w:val="nil"/>
              <w:bottom w:val="single" w:sz="4" w:space="0" w:color="auto"/>
              <w:right w:val="single" w:sz="4" w:space="0" w:color="auto"/>
            </w:tcBorders>
            <w:noWrap/>
            <w:vAlign w:val="center"/>
            <w:hideMark/>
          </w:tcPr>
          <w:p w14:paraId="3FE8FF73"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w:t>
            </w:r>
          </w:p>
        </w:tc>
        <w:tc>
          <w:tcPr>
            <w:tcW w:w="1842" w:type="dxa"/>
            <w:tcBorders>
              <w:top w:val="nil"/>
              <w:left w:val="nil"/>
              <w:bottom w:val="single" w:sz="4" w:space="0" w:color="auto"/>
              <w:right w:val="single" w:sz="4" w:space="0" w:color="auto"/>
            </w:tcBorders>
            <w:noWrap/>
            <w:vAlign w:val="center"/>
            <w:hideMark/>
          </w:tcPr>
          <w:p w14:paraId="689CB458"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150</w:t>
            </w:r>
          </w:p>
        </w:tc>
        <w:tc>
          <w:tcPr>
            <w:tcW w:w="1701" w:type="dxa"/>
            <w:tcBorders>
              <w:top w:val="nil"/>
              <w:left w:val="nil"/>
              <w:bottom w:val="single" w:sz="4" w:space="0" w:color="auto"/>
              <w:right w:val="single" w:sz="8" w:space="0" w:color="auto"/>
            </w:tcBorders>
            <w:noWrap/>
            <w:vAlign w:val="center"/>
            <w:hideMark/>
          </w:tcPr>
          <w:p w14:paraId="5EBF7E7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 (70)</w:t>
            </w:r>
          </w:p>
        </w:tc>
      </w:tr>
      <w:tr w:rsidR="004F37F7" w:rsidRPr="00727D53" w14:paraId="300205A2"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27B46B2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1160,1</w:t>
            </w:r>
          </w:p>
        </w:tc>
        <w:tc>
          <w:tcPr>
            <w:tcW w:w="601" w:type="dxa"/>
            <w:tcBorders>
              <w:top w:val="nil"/>
              <w:left w:val="nil"/>
              <w:bottom w:val="single" w:sz="4" w:space="0" w:color="auto"/>
              <w:right w:val="nil"/>
            </w:tcBorders>
            <w:noWrap/>
            <w:vAlign w:val="center"/>
            <w:hideMark/>
          </w:tcPr>
          <w:p w14:paraId="4F7EA5B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48A8E17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1280</w:t>
            </w:r>
          </w:p>
        </w:tc>
        <w:tc>
          <w:tcPr>
            <w:tcW w:w="2552" w:type="dxa"/>
            <w:tcBorders>
              <w:top w:val="nil"/>
              <w:left w:val="nil"/>
              <w:bottom w:val="single" w:sz="4" w:space="0" w:color="auto"/>
              <w:right w:val="single" w:sz="4" w:space="0" w:color="auto"/>
            </w:tcBorders>
            <w:noWrap/>
            <w:vAlign w:val="center"/>
            <w:hideMark/>
          </w:tcPr>
          <w:p w14:paraId="11DF10C4"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c>
          <w:tcPr>
            <w:tcW w:w="1842" w:type="dxa"/>
            <w:tcBorders>
              <w:top w:val="nil"/>
              <w:left w:val="nil"/>
              <w:bottom w:val="single" w:sz="4" w:space="0" w:color="auto"/>
              <w:right w:val="single" w:sz="4" w:space="0" w:color="auto"/>
            </w:tcBorders>
            <w:noWrap/>
            <w:vAlign w:val="center"/>
            <w:hideMark/>
          </w:tcPr>
          <w:p w14:paraId="3592E3F4"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100</w:t>
            </w:r>
          </w:p>
        </w:tc>
        <w:tc>
          <w:tcPr>
            <w:tcW w:w="1701" w:type="dxa"/>
            <w:tcBorders>
              <w:top w:val="nil"/>
              <w:left w:val="nil"/>
              <w:bottom w:val="single" w:sz="4" w:space="0" w:color="auto"/>
              <w:right w:val="single" w:sz="8" w:space="0" w:color="auto"/>
            </w:tcBorders>
            <w:noWrap/>
            <w:vAlign w:val="center"/>
            <w:hideMark/>
          </w:tcPr>
          <w:p w14:paraId="5F3FDCA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 (70)</w:t>
            </w:r>
          </w:p>
        </w:tc>
      </w:tr>
      <w:tr w:rsidR="004F37F7" w:rsidRPr="00727D53" w14:paraId="6D00E7B7" w14:textId="77777777" w:rsidTr="00686CEB">
        <w:trPr>
          <w:trHeight w:val="420"/>
        </w:trPr>
        <w:tc>
          <w:tcPr>
            <w:tcW w:w="2062" w:type="dxa"/>
            <w:tcBorders>
              <w:top w:val="nil"/>
              <w:left w:val="single" w:sz="8" w:space="0" w:color="auto"/>
              <w:bottom w:val="single" w:sz="8" w:space="0" w:color="auto"/>
              <w:right w:val="nil"/>
            </w:tcBorders>
            <w:noWrap/>
            <w:vAlign w:val="center"/>
            <w:hideMark/>
          </w:tcPr>
          <w:p w14:paraId="589EEC7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1280,1</w:t>
            </w:r>
          </w:p>
        </w:tc>
        <w:tc>
          <w:tcPr>
            <w:tcW w:w="601" w:type="dxa"/>
            <w:tcBorders>
              <w:top w:val="nil"/>
              <w:left w:val="nil"/>
              <w:bottom w:val="single" w:sz="8" w:space="0" w:color="auto"/>
              <w:right w:val="nil"/>
            </w:tcBorders>
            <w:noWrap/>
            <w:vAlign w:val="center"/>
            <w:hideMark/>
          </w:tcPr>
          <w:p w14:paraId="63E1AE06"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8" w:space="0" w:color="auto"/>
              <w:right w:val="single" w:sz="4" w:space="0" w:color="auto"/>
            </w:tcBorders>
            <w:noWrap/>
            <w:vAlign w:val="center"/>
            <w:hideMark/>
          </w:tcPr>
          <w:p w14:paraId="63DE0980"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1386</w:t>
            </w:r>
          </w:p>
        </w:tc>
        <w:tc>
          <w:tcPr>
            <w:tcW w:w="2552" w:type="dxa"/>
            <w:tcBorders>
              <w:top w:val="nil"/>
              <w:left w:val="nil"/>
              <w:bottom w:val="single" w:sz="8" w:space="0" w:color="auto"/>
              <w:right w:val="single" w:sz="4" w:space="0" w:color="auto"/>
            </w:tcBorders>
            <w:noWrap/>
            <w:vAlign w:val="center"/>
            <w:hideMark/>
          </w:tcPr>
          <w:p w14:paraId="581F4DDD"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c>
          <w:tcPr>
            <w:tcW w:w="1842" w:type="dxa"/>
            <w:tcBorders>
              <w:top w:val="nil"/>
              <w:left w:val="nil"/>
              <w:bottom w:val="single" w:sz="8" w:space="0" w:color="auto"/>
              <w:right w:val="single" w:sz="4" w:space="0" w:color="auto"/>
            </w:tcBorders>
            <w:noWrap/>
            <w:vAlign w:val="center"/>
            <w:hideMark/>
          </w:tcPr>
          <w:p w14:paraId="43FAF35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50</w:t>
            </w:r>
          </w:p>
        </w:tc>
        <w:tc>
          <w:tcPr>
            <w:tcW w:w="1701" w:type="dxa"/>
            <w:tcBorders>
              <w:top w:val="nil"/>
              <w:left w:val="nil"/>
              <w:bottom w:val="single" w:sz="8" w:space="0" w:color="auto"/>
              <w:right w:val="single" w:sz="8" w:space="0" w:color="auto"/>
            </w:tcBorders>
            <w:noWrap/>
            <w:vAlign w:val="center"/>
            <w:hideMark/>
          </w:tcPr>
          <w:p w14:paraId="0D57666C"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 (70)</w:t>
            </w:r>
          </w:p>
        </w:tc>
      </w:tr>
      <w:tr w:rsidR="004F37F7" w:rsidRPr="00727D53" w14:paraId="605DB921" w14:textId="77777777" w:rsidTr="00686CEB">
        <w:trPr>
          <w:trHeight w:val="435"/>
        </w:trPr>
        <w:tc>
          <w:tcPr>
            <w:tcW w:w="2062" w:type="dxa"/>
            <w:tcBorders>
              <w:top w:val="nil"/>
              <w:left w:val="nil"/>
              <w:bottom w:val="nil"/>
              <w:right w:val="nil"/>
            </w:tcBorders>
            <w:noWrap/>
            <w:vAlign w:val="bottom"/>
            <w:hideMark/>
          </w:tcPr>
          <w:p w14:paraId="56C6574F" w14:textId="77777777" w:rsidR="00AD59AD" w:rsidRPr="00727D53" w:rsidRDefault="00AD59AD" w:rsidP="00AD59AD">
            <w:pPr>
              <w:spacing w:after="0" w:line="240" w:lineRule="auto"/>
              <w:jc w:val="center"/>
              <w:rPr>
                <w:rFonts w:ascii="Arial" w:eastAsia="Times New Roman" w:hAnsi="Arial" w:cs="Arial"/>
                <w:sz w:val="24"/>
                <w:szCs w:val="24"/>
                <w:lang w:eastAsia="ro-RO"/>
              </w:rPr>
            </w:pPr>
          </w:p>
        </w:tc>
        <w:tc>
          <w:tcPr>
            <w:tcW w:w="4034" w:type="dxa"/>
            <w:gridSpan w:val="3"/>
            <w:tcBorders>
              <w:top w:val="nil"/>
              <w:left w:val="nil"/>
              <w:bottom w:val="nil"/>
              <w:right w:val="nil"/>
            </w:tcBorders>
            <w:noWrap/>
            <w:vAlign w:val="bottom"/>
            <w:hideMark/>
          </w:tcPr>
          <w:p w14:paraId="1210470C" w14:textId="77777777" w:rsidR="00AD59AD" w:rsidRPr="00727D53" w:rsidRDefault="00AD59AD" w:rsidP="00AD59AD">
            <w:pPr>
              <w:spacing w:after="0" w:line="240" w:lineRule="auto"/>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In cazul persoanei singure</w:t>
            </w:r>
          </w:p>
        </w:tc>
        <w:tc>
          <w:tcPr>
            <w:tcW w:w="1842" w:type="dxa"/>
            <w:tcBorders>
              <w:top w:val="nil"/>
              <w:left w:val="nil"/>
              <w:bottom w:val="nil"/>
              <w:right w:val="nil"/>
            </w:tcBorders>
            <w:noWrap/>
            <w:vAlign w:val="bottom"/>
            <w:hideMark/>
          </w:tcPr>
          <w:p w14:paraId="15824691" w14:textId="77777777" w:rsidR="00AD59AD" w:rsidRPr="00727D53" w:rsidRDefault="00AD59AD" w:rsidP="00AD59AD">
            <w:pPr>
              <w:spacing w:after="0" w:line="240" w:lineRule="auto"/>
              <w:rPr>
                <w:rFonts w:ascii="Arial" w:eastAsia="Times New Roman" w:hAnsi="Arial" w:cs="Arial"/>
                <w:b/>
                <w:bCs/>
                <w:sz w:val="24"/>
                <w:szCs w:val="24"/>
                <w:lang w:eastAsia="ro-RO"/>
              </w:rPr>
            </w:pPr>
          </w:p>
        </w:tc>
        <w:tc>
          <w:tcPr>
            <w:tcW w:w="1701" w:type="dxa"/>
            <w:tcBorders>
              <w:top w:val="nil"/>
              <w:left w:val="nil"/>
              <w:bottom w:val="nil"/>
              <w:right w:val="nil"/>
            </w:tcBorders>
            <w:noWrap/>
            <w:vAlign w:val="bottom"/>
            <w:hideMark/>
          </w:tcPr>
          <w:p w14:paraId="41D9ECC9" w14:textId="77777777" w:rsidR="00AD59AD" w:rsidRPr="00727D53" w:rsidRDefault="00AD59AD" w:rsidP="00AD59AD">
            <w:pPr>
              <w:spacing w:after="0" w:line="240" w:lineRule="auto"/>
              <w:jc w:val="center"/>
              <w:rPr>
                <w:rFonts w:ascii="Arial" w:eastAsia="Times New Roman" w:hAnsi="Arial" w:cs="Arial"/>
                <w:sz w:val="24"/>
                <w:szCs w:val="24"/>
                <w:lang w:eastAsia="ro-RO"/>
              </w:rPr>
            </w:pPr>
          </w:p>
        </w:tc>
      </w:tr>
      <w:tr w:rsidR="004F37F7" w:rsidRPr="00727D53" w14:paraId="1039B847" w14:textId="77777777" w:rsidTr="00686CEB">
        <w:trPr>
          <w:trHeight w:val="420"/>
        </w:trPr>
        <w:tc>
          <w:tcPr>
            <w:tcW w:w="2062" w:type="dxa"/>
            <w:tcBorders>
              <w:top w:val="single" w:sz="8" w:space="0" w:color="auto"/>
              <w:left w:val="single" w:sz="8" w:space="0" w:color="auto"/>
              <w:bottom w:val="single" w:sz="8" w:space="0" w:color="auto"/>
              <w:right w:val="nil"/>
            </w:tcBorders>
            <w:noWrap/>
            <w:vAlign w:val="center"/>
            <w:hideMark/>
          </w:tcPr>
          <w:p w14:paraId="0694063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1280,1</w:t>
            </w:r>
          </w:p>
        </w:tc>
        <w:tc>
          <w:tcPr>
            <w:tcW w:w="601" w:type="dxa"/>
            <w:tcBorders>
              <w:top w:val="single" w:sz="8" w:space="0" w:color="auto"/>
              <w:left w:val="nil"/>
              <w:bottom w:val="single" w:sz="8" w:space="0" w:color="auto"/>
              <w:right w:val="nil"/>
            </w:tcBorders>
            <w:noWrap/>
            <w:vAlign w:val="center"/>
            <w:hideMark/>
          </w:tcPr>
          <w:p w14:paraId="77BF8D5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single" w:sz="8" w:space="0" w:color="auto"/>
              <w:left w:val="nil"/>
              <w:bottom w:val="single" w:sz="8" w:space="0" w:color="auto"/>
              <w:right w:val="single" w:sz="4" w:space="0" w:color="auto"/>
            </w:tcBorders>
            <w:noWrap/>
            <w:vAlign w:val="center"/>
            <w:hideMark/>
          </w:tcPr>
          <w:p w14:paraId="0A9F7F7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2053</w:t>
            </w:r>
          </w:p>
        </w:tc>
        <w:tc>
          <w:tcPr>
            <w:tcW w:w="2552" w:type="dxa"/>
            <w:tcBorders>
              <w:top w:val="single" w:sz="8" w:space="0" w:color="auto"/>
              <w:left w:val="nil"/>
              <w:bottom w:val="single" w:sz="8" w:space="0" w:color="auto"/>
              <w:right w:val="single" w:sz="4" w:space="0" w:color="auto"/>
            </w:tcBorders>
            <w:noWrap/>
            <w:vAlign w:val="center"/>
            <w:hideMark/>
          </w:tcPr>
          <w:p w14:paraId="23E96E6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c>
          <w:tcPr>
            <w:tcW w:w="1842" w:type="dxa"/>
            <w:tcBorders>
              <w:top w:val="single" w:sz="8" w:space="0" w:color="auto"/>
              <w:left w:val="nil"/>
              <w:bottom w:val="single" w:sz="8" w:space="0" w:color="auto"/>
              <w:right w:val="single" w:sz="4" w:space="0" w:color="auto"/>
            </w:tcBorders>
            <w:noWrap/>
            <w:vAlign w:val="center"/>
            <w:hideMark/>
          </w:tcPr>
          <w:p w14:paraId="4D3DBA3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50</w:t>
            </w:r>
          </w:p>
        </w:tc>
        <w:tc>
          <w:tcPr>
            <w:tcW w:w="1701" w:type="dxa"/>
            <w:tcBorders>
              <w:top w:val="single" w:sz="8" w:space="0" w:color="auto"/>
              <w:left w:val="nil"/>
              <w:bottom w:val="single" w:sz="8" w:space="0" w:color="auto"/>
              <w:right w:val="single" w:sz="8" w:space="0" w:color="auto"/>
            </w:tcBorders>
            <w:noWrap/>
            <w:vAlign w:val="center"/>
            <w:hideMark/>
          </w:tcPr>
          <w:p w14:paraId="541DA46C"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 (70)</w:t>
            </w:r>
          </w:p>
        </w:tc>
      </w:tr>
      <w:tr w:rsidR="004F37F7" w:rsidRPr="00727D53" w14:paraId="0A0D0E1B" w14:textId="77777777" w:rsidTr="00686CEB">
        <w:trPr>
          <w:trHeight w:val="255"/>
        </w:trPr>
        <w:tc>
          <w:tcPr>
            <w:tcW w:w="9639" w:type="dxa"/>
            <w:gridSpan w:val="6"/>
            <w:tcBorders>
              <w:top w:val="nil"/>
              <w:left w:val="nil"/>
              <w:bottom w:val="nil"/>
              <w:right w:val="nil"/>
            </w:tcBorders>
            <w:noWrap/>
            <w:vAlign w:val="bottom"/>
            <w:hideMark/>
          </w:tcPr>
          <w:p w14:paraId="115F24A2" w14:textId="77777777" w:rsidR="00AD59AD" w:rsidRPr="00727D53" w:rsidRDefault="00AD59AD" w:rsidP="00AD59AD">
            <w:pPr>
              <w:spacing w:after="0" w:line="240" w:lineRule="auto"/>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În situația în care singura sursă de energie utilizată este en. electrică, cuantumul suplimentului este de 70 lei/lună</w:t>
            </w:r>
          </w:p>
        </w:tc>
      </w:tr>
      <w:tr w:rsidR="004F37F7" w:rsidRPr="00727D53" w14:paraId="11D41091" w14:textId="77777777" w:rsidTr="00686CEB">
        <w:trPr>
          <w:trHeight w:val="465"/>
        </w:trPr>
        <w:tc>
          <w:tcPr>
            <w:tcW w:w="9639" w:type="dxa"/>
            <w:gridSpan w:val="6"/>
            <w:tcBorders>
              <w:top w:val="nil"/>
              <w:left w:val="nil"/>
              <w:bottom w:val="nil"/>
              <w:right w:val="nil"/>
            </w:tcBorders>
            <w:noWrap/>
            <w:vAlign w:val="bottom"/>
            <w:hideMark/>
          </w:tcPr>
          <w:p w14:paraId="7271C65F" w14:textId="77777777" w:rsidR="00AD59AD" w:rsidRPr="00727D53" w:rsidRDefault="00AD59AD" w:rsidP="00AD59AD">
            <w:pPr>
              <w:spacing w:after="0" w:line="240" w:lineRule="auto"/>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 xml:space="preserve"> AJUTOR PENTRU COMBUSTIBILI SOLIZI SAU PETROLIERI</w:t>
            </w:r>
          </w:p>
        </w:tc>
      </w:tr>
      <w:tr w:rsidR="004F37F7" w:rsidRPr="00727D53" w14:paraId="613ABB15" w14:textId="77777777" w:rsidTr="00686CEB">
        <w:trPr>
          <w:trHeight w:val="375"/>
        </w:trPr>
        <w:tc>
          <w:tcPr>
            <w:tcW w:w="6096" w:type="dxa"/>
            <w:gridSpan w:val="4"/>
            <w:tcBorders>
              <w:top w:val="single" w:sz="8" w:space="0" w:color="auto"/>
              <w:left w:val="single" w:sz="8" w:space="0" w:color="auto"/>
              <w:bottom w:val="single" w:sz="8" w:space="0" w:color="auto"/>
              <w:right w:val="single" w:sz="8" w:space="0" w:color="000000"/>
            </w:tcBorders>
            <w:vAlign w:val="bottom"/>
            <w:hideMark/>
          </w:tcPr>
          <w:p w14:paraId="0A9D1BEC"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Valoare de referință (</w:t>
            </w:r>
            <w:proofErr w:type="spellStart"/>
            <w:r w:rsidRPr="00727D53">
              <w:rPr>
                <w:rFonts w:ascii="Arial" w:eastAsia="Times New Roman" w:hAnsi="Arial" w:cs="Arial"/>
                <w:b/>
                <w:bCs/>
                <w:sz w:val="24"/>
                <w:szCs w:val="24"/>
                <w:lang w:eastAsia="ro-RO"/>
              </w:rPr>
              <w:t>aj</w:t>
            </w:r>
            <w:proofErr w:type="spellEnd"/>
            <w:r w:rsidRPr="00727D53">
              <w:rPr>
                <w:rFonts w:ascii="Arial" w:eastAsia="Times New Roman" w:hAnsi="Arial" w:cs="Arial"/>
                <w:b/>
                <w:bCs/>
                <w:sz w:val="24"/>
                <w:szCs w:val="24"/>
                <w:lang w:eastAsia="ro-RO"/>
              </w:rPr>
              <w:t xml:space="preserve"> maxim lunar)</w:t>
            </w:r>
          </w:p>
        </w:tc>
        <w:tc>
          <w:tcPr>
            <w:tcW w:w="1842" w:type="dxa"/>
            <w:tcBorders>
              <w:top w:val="single" w:sz="8" w:space="0" w:color="auto"/>
              <w:left w:val="nil"/>
              <w:bottom w:val="single" w:sz="8" w:space="0" w:color="auto"/>
              <w:right w:val="single" w:sz="8" w:space="0" w:color="auto"/>
            </w:tcBorders>
            <w:vAlign w:val="center"/>
            <w:hideMark/>
          </w:tcPr>
          <w:p w14:paraId="4844E1B5"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320</w:t>
            </w:r>
          </w:p>
        </w:tc>
        <w:tc>
          <w:tcPr>
            <w:tcW w:w="1701" w:type="dxa"/>
            <w:tcBorders>
              <w:top w:val="nil"/>
              <w:left w:val="nil"/>
              <w:bottom w:val="nil"/>
              <w:right w:val="nil"/>
            </w:tcBorders>
            <w:vAlign w:val="center"/>
            <w:hideMark/>
          </w:tcPr>
          <w:p w14:paraId="1593C6B5" w14:textId="77777777" w:rsidR="00AD59AD" w:rsidRPr="00727D53" w:rsidRDefault="00AD59AD" w:rsidP="00AD59AD">
            <w:pPr>
              <w:spacing w:after="0" w:line="240" w:lineRule="auto"/>
              <w:rPr>
                <w:rFonts w:ascii="Arial" w:eastAsia="Times New Roman" w:hAnsi="Arial" w:cs="Arial"/>
                <w:sz w:val="24"/>
                <w:szCs w:val="24"/>
                <w:lang w:eastAsia="ro-RO"/>
              </w:rPr>
            </w:pPr>
            <w:r w:rsidRPr="00727D53">
              <w:rPr>
                <w:rFonts w:ascii="Arial" w:eastAsia="Times New Roman" w:hAnsi="Arial" w:cs="Arial"/>
                <w:sz w:val="24"/>
                <w:szCs w:val="24"/>
                <w:lang w:eastAsia="ro-RO"/>
              </w:rPr>
              <w:t>lei</w:t>
            </w:r>
          </w:p>
        </w:tc>
      </w:tr>
      <w:tr w:rsidR="004F37F7" w:rsidRPr="00727D53" w14:paraId="40506CE4" w14:textId="77777777" w:rsidTr="00686CEB">
        <w:trPr>
          <w:trHeight w:val="1230"/>
        </w:trPr>
        <w:tc>
          <w:tcPr>
            <w:tcW w:w="3544" w:type="dxa"/>
            <w:gridSpan w:val="3"/>
            <w:tcBorders>
              <w:top w:val="single" w:sz="8" w:space="0" w:color="auto"/>
              <w:left w:val="single" w:sz="8" w:space="0" w:color="auto"/>
              <w:bottom w:val="single" w:sz="8" w:space="0" w:color="auto"/>
              <w:right w:val="single" w:sz="4" w:space="0" w:color="000000"/>
            </w:tcBorders>
            <w:vAlign w:val="center"/>
            <w:hideMark/>
          </w:tcPr>
          <w:p w14:paraId="2BC9771C"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 xml:space="preserve">Venit net lunar pe membru de familie sau al persoanei singure </w:t>
            </w:r>
            <w:r w:rsidRPr="00727D53">
              <w:rPr>
                <w:rFonts w:ascii="Arial" w:eastAsia="Times New Roman" w:hAnsi="Arial" w:cs="Arial"/>
                <w:sz w:val="24"/>
                <w:szCs w:val="24"/>
                <w:lang w:eastAsia="ro-RO"/>
              </w:rPr>
              <w:t>(lei)</w:t>
            </w:r>
          </w:p>
        </w:tc>
        <w:tc>
          <w:tcPr>
            <w:tcW w:w="2552" w:type="dxa"/>
            <w:tcBorders>
              <w:top w:val="single" w:sz="8" w:space="0" w:color="auto"/>
              <w:left w:val="nil"/>
              <w:bottom w:val="single" w:sz="8" w:space="0" w:color="auto"/>
              <w:right w:val="single" w:sz="4" w:space="0" w:color="auto"/>
            </w:tcBorders>
            <w:vAlign w:val="center"/>
            <w:hideMark/>
          </w:tcPr>
          <w:p w14:paraId="6AEB3793"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Compensare procentuală</w:t>
            </w:r>
            <w:r w:rsidRPr="00727D53">
              <w:rPr>
                <w:rFonts w:ascii="Arial" w:eastAsia="Times New Roman" w:hAnsi="Arial" w:cs="Arial"/>
                <w:sz w:val="24"/>
                <w:szCs w:val="24"/>
                <w:lang w:eastAsia="ro-RO"/>
              </w:rPr>
              <w:t xml:space="preserve"> (%)</w:t>
            </w:r>
          </w:p>
        </w:tc>
        <w:tc>
          <w:tcPr>
            <w:tcW w:w="1842" w:type="dxa"/>
            <w:tcBorders>
              <w:top w:val="single" w:sz="8" w:space="0" w:color="auto"/>
              <w:left w:val="nil"/>
              <w:bottom w:val="single" w:sz="8" w:space="0" w:color="auto"/>
              <w:right w:val="single" w:sz="4" w:space="0" w:color="auto"/>
            </w:tcBorders>
            <w:vAlign w:val="center"/>
            <w:hideMark/>
          </w:tcPr>
          <w:p w14:paraId="5CBFEA67"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 xml:space="preserve">Ajutor maxim </w:t>
            </w:r>
            <w:r w:rsidRPr="00727D53">
              <w:rPr>
                <w:rFonts w:ascii="Arial" w:eastAsia="Times New Roman" w:hAnsi="Arial" w:cs="Arial"/>
                <w:sz w:val="24"/>
                <w:szCs w:val="24"/>
                <w:lang w:eastAsia="ro-RO"/>
              </w:rPr>
              <w:t>(lei)</w:t>
            </w:r>
          </w:p>
        </w:tc>
        <w:tc>
          <w:tcPr>
            <w:tcW w:w="1701" w:type="dxa"/>
            <w:tcBorders>
              <w:top w:val="single" w:sz="8" w:space="0" w:color="auto"/>
              <w:left w:val="nil"/>
              <w:bottom w:val="single" w:sz="8" w:space="0" w:color="auto"/>
              <w:right w:val="single" w:sz="8" w:space="0" w:color="auto"/>
            </w:tcBorders>
            <w:vAlign w:val="center"/>
            <w:hideMark/>
          </w:tcPr>
          <w:p w14:paraId="49904FC1" w14:textId="77777777" w:rsidR="00AD59AD" w:rsidRPr="00727D53" w:rsidRDefault="00AD59AD" w:rsidP="00AD59AD">
            <w:pPr>
              <w:spacing w:after="0" w:line="240" w:lineRule="auto"/>
              <w:jc w:val="center"/>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 xml:space="preserve">Supliment lunar pentru energie </w:t>
            </w:r>
            <w:r w:rsidRPr="00727D53">
              <w:rPr>
                <w:rFonts w:ascii="Arial" w:eastAsia="Times New Roman" w:hAnsi="Arial" w:cs="Arial"/>
                <w:sz w:val="24"/>
                <w:szCs w:val="24"/>
                <w:lang w:eastAsia="ro-RO"/>
              </w:rPr>
              <w:t>(lei)</w:t>
            </w:r>
          </w:p>
        </w:tc>
      </w:tr>
      <w:tr w:rsidR="004F37F7" w:rsidRPr="00727D53" w14:paraId="4F01A4CD"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686E2F2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până la</w:t>
            </w:r>
          </w:p>
        </w:tc>
        <w:tc>
          <w:tcPr>
            <w:tcW w:w="601" w:type="dxa"/>
            <w:tcBorders>
              <w:top w:val="nil"/>
              <w:left w:val="nil"/>
              <w:bottom w:val="single" w:sz="4" w:space="0" w:color="auto"/>
              <w:right w:val="nil"/>
            </w:tcBorders>
            <w:noWrap/>
            <w:vAlign w:val="center"/>
            <w:hideMark/>
          </w:tcPr>
          <w:p w14:paraId="6613100E" w14:textId="77777777" w:rsidR="00AD59AD" w:rsidRPr="00727D53" w:rsidRDefault="00AD59AD" w:rsidP="00AD59AD">
            <w:pPr>
              <w:spacing w:after="0" w:line="240" w:lineRule="auto"/>
              <w:rPr>
                <w:rFonts w:ascii="Arial" w:eastAsia="Times New Roman" w:hAnsi="Arial" w:cs="Arial"/>
                <w:sz w:val="24"/>
                <w:szCs w:val="24"/>
                <w:lang w:eastAsia="ro-RO"/>
              </w:rPr>
            </w:pPr>
            <w:r w:rsidRPr="00727D53">
              <w:rPr>
                <w:rFonts w:ascii="Arial" w:eastAsia="Times New Roman" w:hAnsi="Arial" w:cs="Arial"/>
                <w:sz w:val="24"/>
                <w:szCs w:val="24"/>
                <w:lang w:eastAsia="ro-RO"/>
              </w:rPr>
              <w:t> </w:t>
            </w:r>
          </w:p>
        </w:tc>
        <w:tc>
          <w:tcPr>
            <w:tcW w:w="881" w:type="dxa"/>
            <w:tcBorders>
              <w:top w:val="nil"/>
              <w:left w:val="nil"/>
              <w:bottom w:val="single" w:sz="4" w:space="0" w:color="auto"/>
              <w:right w:val="single" w:sz="4" w:space="0" w:color="auto"/>
            </w:tcBorders>
            <w:noWrap/>
            <w:vAlign w:val="center"/>
            <w:hideMark/>
          </w:tcPr>
          <w:p w14:paraId="045BC7B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200</w:t>
            </w:r>
          </w:p>
        </w:tc>
        <w:tc>
          <w:tcPr>
            <w:tcW w:w="2552" w:type="dxa"/>
            <w:tcBorders>
              <w:top w:val="nil"/>
              <w:left w:val="nil"/>
              <w:bottom w:val="single" w:sz="4" w:space="0" w:color="auto"/>
              <w:right w:val="single" w:sz="4" w:space="0" w:color="auto"/>
            </w:tcBorders>
            <w:noWrap/>
            <w:vAlign w:val="center"/>
            <w:hideMark/>
          </w:tcPr>
          <w:p w14:paraId="5009C77E"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100%</w:t>
            </w:r>
          </w:p>
        </w:tc>
        <w:tc>
          <w:tcPr>
            <w:tcW w:w="1842" w:type="dxa"/>
            <w:tcBorders>
              <w:top w:val="nil"/>
              <w:left w:val="nil"/>
              <w:bottom w:val="nil"/>
              <w:right w:val="single" w:sz="4" w:space="0" w:color="auto"/>
            </w:tcBorders>
            <w:noWrap/>
            <w:vAlign w:val="center"/>
            <w:hideMark/>
          </w:tcPr>
          <w:p w14:paraId="22370AF6"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320</w:t>
            </w:r>
          </w:p>
        </w:tc>
        <w:tc>
          <w:tcPr>
            <w:tcW w:w="1701" w:type="dxa"/>
            <w:tcBorders>
              <w:top w:val="nil"/>
              <w:left w:val="nil"/>
              <w:bottom w:val="single" w:sz="4" w:space="0" w:color="auto"/>
              <w:right w:val="single" w:sz="8" w:space="0" w:color="auto"/>
            </w:tcBorders>
            <w:noWrap/>
            <w:vAlign w:val="center"/>
            <w:hideMark/>
          </w:tcPr>
          <w:p w14:paraId="34AC3F3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r>
      <w:tr w:rsidR="004F37F7" w:rsidRPr="00727D53" w14:paraId="62351AE8"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0D1C306E"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200,1</w:t>
            </w:r>
          </w:p>
        </w:tc>
        <w:tc>
          <w:tcPr>
            <w:tcW w:w="601" w:type="dxa"/>
            <w:tcBorders>
              <w:top w:val="nil"/>
              <w:left w:val="nil"/>
              <w:bottom w:val="single" w:sz="4" w:space="0" w:color="auto"/>
              <w:right w:val="nil"/>
            </w:tcBorders>
            <w:noWrap/>
            <w:vAlign w:val="center"/>
            <w:hideMark/>
          </w:tcPr>
          <w:p w14:paraId="0D7AAB4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360988ED"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320</w:t>
            </w:r>
          </w:p>
        </w:tc>
        <w:tc>
          <w:tcPr>
            <w:tcW w:w="2552" w:type="dxa"/>
            <w:tcBorders>
              <w:top w:val="nil"/>
              <w:left w:val="nil"/>
              <w:bottom w:val="single" w:sz="4" w:space="0" w:color="auto"/>
              <w:right w:val="single" w:sz="4" w:space="0" w:color="auto"/>
            </w:tcBorders>
            <w:noWrap/>
            <w:vAlign w:val="center"/>
            <w:hideMark/>
          </w:tcPr>
          <w:p w14:paraId="26D6C68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90%</w:t>
            </w:r>
          </w:p>
        </w:tc>
        <w:tc>
          <w:tcPr>
            <w:tcW w:w="1842" w:type="dxa"/>
            <w:tcBorders>
              <w:top w:val="single" w:sz="4" w:space="0" w:color="auto"/>
              <w:left w:val="nil"/>
              <w:bottom w:val="single" w:sz="4" w:space="0" w:color="auto"/>
              <w:right w:val="single" w:sz="4" w:space="0" w:color="auto"/>
            </w:tcBorders>
            <w:noWrap/>
            <w:vAlign w:val="center"/>
            <w:hideMark/>
          </w:tcPr>
          <w:p w14:paraId="188B58D4"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288</w:t>
            </w:r>
          </w:p>
        </w:tc>
        <w:tc>
          <w:tcPr>
            <w:tcW w:w="1701" w:type="dxa"/>
            <w:tcBorders>
              <w:top w:val="nil"/>
              <w:left w:val="nil"/>
              <w:bottom w:val="single" w:sz="4" w:space="0" w:color="auto"/>
              <w:right w:val="single" w:sz="8" w:space="0" w:color="auto"/>
            </w:tcBorders>
            <w:noWrap/>
            <w:vAlign w:val="center"/>
            <w:hideMark/>
          </w:tcPr>
          <w:p w14:paraId="34DB7570"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r>
      <w:tr w:rsidR="004F37F7" w:rsidRPr="00727D53" w14:paraId="78B81252"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2A56329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320,1</w:t>
            </w:r>
          </w:p>
        </w:tc>
        <w:tc>
          <w:tcPr>
            <w:tcW w:w="601" w:type="dxa"/>
            <w:tcBorders>
              <w:top w:val="nil"/>
              <w:left w:val="nil"/>
              <w:bottom w:val="single" w:sz="4" w:space="0" w:color="auto"/>
              <w:right w:val="nil"/>
            </w:tcBorders>
            <w:noWrap/>
            <w:vAlign w:val="center"/>
            <w:hideMark/>
          </w:tcPr>
          <w:p w14:paraId="47DF8B7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65F55DE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440</w:t>
            </w:r>
          </w:p>
        </w:tc>
        <w:tc>
          <w:tcPr>
            <w:tcW w:w="2552" w:type="dxa"/>
            <w:tcBorders>
              <w:top w:val="nil"/>
              <w:left w:val="nil"/>
              <w:bottom w:val="single" w:sz="4" w:space="0" w:color="auto"/>
              <w:right w:val="single" w:sz="4" w:space="0" w:color="auto"/>
            </w:tcBorders>
            <w:noWrap/>
            <w:vAlign w:val="center"/>
            <w:hideMark/>
          </w:tcPr>
          <w:p w14:paraId="1120E17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80%</w:t>
            </w:r>
          </w:p>
        </w:tc>
        <w:tc>
          <w:tcPr>
            <w:tcW w:w="1842" w:type="dxa"/>
            <w:tcBorders>
              <w:top w:val="nil"/>
              <w:left w:val="nil"/>
              <w:bottom w:val="single" w:sz="4" w:space="0" w:color="auto"/>
              <w:right w:val="single" w:sz="4" w:space="0" w:color="auto"/>
            </w:tcBorders>
            <w:noWrap/>
            <w:vAlign w:val="center"/>
            <w:hideMark/>
          </w:tcPr>
          <w:p w14:paraId="3576EEB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256</w:t>
            </w:r>
          </w:p>
        </w:tc>
        <w:tc>
          <w:tcPr>
            <w:tcW w:w="1701" w:type="dxa"/>
            <w:tcBorders>
              <w:top w:val="nil"/>
              <w:left w:val="nil"/>
              <w:bottom w:val="single" w:sz="4" w:space="0" w:color="auto"/>
              <w:right w:val="single" w:sz="8" w:space="0" w:color="auto"/>
            </w:tcBorders>
            <w:noWrap/>
            <w:vAlign w:val="center"/>
            <w:hideMark/>
          </w:tcPr>
          <w:p w14:paraId="2EB1DEA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r>
      <w:tr w:rsidR="004F37F7" w:rsidRPr="00727D53" w14:paraId="16C2C695"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48A3C993"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440,1</w:t>
            </w:r>
          </w:p>
        </w:tc>
        <w:tc>
          <w:tcPr>
            <w:tcW w:w="601" w:type="dxa"/>
            <w:tcBorders>
              <w:top w:val="nil"/>
              <w:left w:val="nil"/>
              <w:bottom w:val="single" w:sz="4" w:space="0" w:color="auto"/>
              <w:right w:val="nil"/>
            </w:tcBorders>
            <w:noWrap/>
            <w:vAlign w:val="center"/>
            <w:hideMark/>
          </w:tcPr>
          <w:p w14:paraId="4E78FAEC"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123F068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560</w:t>
            </w:r>
          </w:p>
        </w:tc>
        <w:tc>
          <w:tcPr>
            <w:tcW w:w="2552" w:type="dxa"/>
            <w:tcBorders>
              <w:top w:val="nil"/>
              <w:left w:val="nil"/>
              <w:bottom w:val="single" w:sz="4" w:space="0" w:color="auto"/>
              <w:right w:val="single" w:sz="4" w:space="0" w:color="auto"/>
            </w:tcBorders>
            <w:noWrap/>
            <w:vAlign w:val="center"/>
            <w:hideMark/>
          </w:tcPr>
          <w:p w14:paraId="16E9436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70%</w:t>
            </w:r>
          </w:p>
        </w:tc>
        <w:tc>
          <w:tcPr>
            <w:tcW w:w="1842" w:type="dxa"/>
            <w:tcBorders>
              <w:top w:val="nil"/>
              <w:left w:val="nil"/>
              <w:bottom w:val="single" w:sz="4" w:space="0" w:color="auto"/>
              <w:right w:val="single" w:sz="4" w:space="0" w:color="auto"/>
            </w:tcBorders>
            <w:noWrap/>
            <w:vAlign w:val="center"/>
            <w:hideMark/>
          </w:tcPr>
          <w:p w14:paraId="0DCAA2C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224</w:t>
            </w:r>
          </w:p>
        </w:tc>
        <w:tc>
          <w:tcPr>
            <w:tcW w:w="1701" w:type="dxa"/>
            <w:tcBorders>
              <w:top w:val="nil"/>
              <w:left w:val="nil"/>
              <w:bottom w:val="single" w:sz="4" w:space="0" w:color="auto"/>
              <w:right w:val="single" w:sz="8" w:space="0" w:color="auto"/>
            </w:tcBorders>
            <w:noWrap/>
            <w:vAlign w:val="center"/>
            <w:hideMark/>
          </w:tcPr>
          <w:p w14:paraId="31D36B2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r>
      <w:tr w:rsidR="004F37F7" w:rsidRPr="00727D53" w14:paraId="3A6DA897"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49490EEE"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560,1</w:t>
            </w:r>
          </w:p>
        </w:tc>
        <w:tc>
          <w:tcPr>
            <w:tcW w:w="601" w:type="dxa"/>
            <w:tcBorders>
              <w:top w:val="nil"/>
              <w:left w:val="nil"/>
              <w:bottom w:val="single" w:sz="4" w:space="0" w:color="auto"/>
              <w:right w:val="nil"/>
            </w:tcBorders>
            <w:noWrap/>
            <w:vAlign w:val="center"/>
            <w:hideMark/>
          </w:tcPr>
          <w:p w14:paraId="12CEA14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1C0DA19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680</w:t>
            </w:r>
          </w:p>
        </w:tc>
        <w:tc>
          <w:tcPr>
            <w:tcW w:w="2552" w:type="dxa"/>
            <w:tcBorders>
              <w:top w:val="nil"/>
              <w:left w:val="nil"/>
              <w:bottom w:val="single" w:sz="4" w:space="0" w:color="auto"/>
              <w:right w:val="single" w:sz="4" w:space="0" w:color="auto"/>
            </w:tcBorders>
            <w:noWrap/>
            <w:vAlign w:val="center"/>
            <w:hideMark/>
          </w:tcPr>
          <w:p w14:paraId="51FE042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60%</w:t>
            </w:r>
          </w:p>
        </w:tc>
        <w:tc>
          <w:tcPr>
            <w:tcW w:w="1842" w:type="dxa"/>
            <w:tcBorders>
              <w:top w:val="nil"/>
              <w:left w:val="nil"/>
              <w:bottom w:val="single" w:sz="4" w:space="0" w:color="auto"/>
              <w:right w:val="single" w:sz="4" w:space="0" w:color="auto"/>
            </w:tcBorders>
            <w:noWrap/>
            <w:vAlign w:val="center"/>
            <w:hideMark/>
          </w:tcPr>
          <w:p w14:paraId="18F289F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192</w:t>
            </w:r>
          </w:p>
        </w:tc>
        <w:tc>
          <w:tcPr>
            <w:tcW w:w="1701" w:type="dxa"/>
            <w:tcBorders>
              <w:top w:val="nil"/>
              <w:left w:val="nil"/>
              <w:bottom w:val="single" w:sz="4" w:space="0" w:color="auto"/>
              <w:right w:val="single" w:sz="8" w:space="0" w:color="auto"/>
            </w:tcBorders>
            <w:noWrap/>
            <w:vAlign w:val="center"/>
            <w:hideMark/>
          </w:tcPr>
          <w:p w14:paraId="2BA37FE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r>
      <w:tr w:rsidR="004F37F7" w:rsidRPr="00727D53" w14:paraId="13DD95DA"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1BE9782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680,1</w:t>
            </w:r>
          </w:p>
        </w:tc>
        <w:tc>
          <w:tcPr>
            <w:tcW w:w="601" w:type="dxa"/>
            <w:tcBorders>
              <w:top w:val="nil"/>
              <w:left w:val="nil"/>
              <w:bottom w:val="single" w:sz="4" w:space="0" w:color="auto"/>
              <w:right w:val="nil"/>
            </w:tcBorders>
            <w:noWrap/>
            <w:vAlign w:val="center"/>
            <w:hideMark/>
          </w:tcPr>
          <w:p w14:paraId="66B26A9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65AF420C"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920</w:t>
            </w:r>
          </w:p>
        </w:tc>
        <w:tc>
          <w:tcPr>
            <w:tcW w:w="2552" w:type="dxa"/>
            <w:tcBorders>
              <w:top w:val="nil"/>
              <w:left w:val="nil"/>
              <w:bottom w:val="single" w:sz="4" w:space="0" w:color="auto"/>
              <w:right w:val="single" w:sz="4" w:space="0" w:color="auto"/>
            </w:tcBorders>
            <w:noWrap/>
            <w:vAlign w:val="center"/>
            <w:hideMark/>
          </w:tcPr>
          <w:p w14:paraId="0F85AC7D"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50%</w:t>
            </w:r>
          </w:p>
        </w:tc>
        <w:tc>
          <w:tcPr>
            <w:tcW w:w="1842" w:type="dxa"/>
            <w:tcBorders>
              <w:top w:val="nil"/>
              <w:left w:val="nil"/>
              <w:bottom w:val="single" w:sz="4" w:space="0" w:color="auto"/>
              <w:right w:val="single" w:sz="4" w:space="0" w:color="auto"/>
            </w:tcBorders>
            <w:noWrap/>
            <w:vAlign w:val="center"/>
            <w:hideMark/>
          </w:tcPr>
          <w:p w14:paraId="163700FE"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160</w:t>
            </w:r>
          </w:p>
        </w:tc>
        <w:tc>
          <w:tcPr>
            <w:tcW w:w="1701" w:type="dxa"/>
            <w:tcBorders>
              <w:top w:val="nil"/>
              <w:left w:val="nil"/>
              <w:bottom w:val="single" w:sz="4" w:space="0" w:color="auto"/>
              <w:right w:val="single" w:sz="8" w:space="0" w:color="auto"/>
            </w:tcBorders>
            <w:noWrap/>
            <w:vAlign w:val="center"/>
            <w:hideMark/>
          </w:tcPr>
          <w:p w14:paraId="572DD1FC"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r>
      <w:tr w:rsidR="004F37F7" w:rsidRPr="00727D53" w14:paraId="41AF6DC3"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36CA95D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920,1</w:t>
            </w:r>
          </w:p>
        </w:tc>
        <w:tc>
          <w:tcPr>
            <w:tcW w:w="601" w:type="dxa"/>
            <w:tcBorders>
              <w:top w:val="nil"/>
              <w:left w:val="nil"/>
              <w:bottom w:val="single" w:sz="4" w:space="0" w:color="auto"/>
              <w:right w:val="nil"/>
            </w:tcBorders>
            <w:noWrap/>
            <w:vAlign w:val="center"/>
            <w:hideMark/>
          </w:tcPr>
          <w:p w14:paraId="14E394E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79D3368E"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1040</w:t>
            </w:r>
          </w:p>
        </w:tc>
        <w:tc>
          <w:tcPr>
            <w:tcW w:w="2552" w:type="dxa"/>
            <w:tcBorders>
              <w:top w:val="nil"/>
              <w:left w:val="nil"/>
              <w:bottom w:val="single" w:sz="4" w:space="0" w:color="auto"/>
              <w:right w:val="single" w:sz="4" w:space="0" w:color="auto"/>
            </w:tcBorders>
            <w:noWrap/>
            <w:vAlign w:val="center"/>
            <w:hideMark/>
          </w:tcPr>
          <w:p w14:paraId="36E0D5F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40%</w:t>
            </w:r>
          </w:p>
        </w:tc>
        <w:tc>
          <w:tcPr>
            <w:tcW w:w="1842" w:type="dxa"/>
            <w:tcBorders>
              <w:top w:val="nil"/>
              <w:left w:val="nil"/>
              <w:bottom w:val="single" w:sz="4" w:space="0" w:color="auto"/>
              <w:right w:val="single" w:sz="4" w:space="0" w:color="auto"/>
            </w:tcBorders>
            <w:noWrap/>
            <w:vAlign w:val="center"/>
            <w:hideMark/>
          </w:tcPr>
          <w:p w14:paraId="6A7DC35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128</w:t>
            </w:r>
          </w:p>
        </w:tc>
        <w:tc>
          <w:tcPr>
            <w:tcW w:w="1701" w:type="dxa"/>
            <w:tcBorders>
              <w:top w:val="nil"/>
              <w:left w:val="nil"/>
              <w:bottom w:val="single" w:sz="4" w:space="0" w:color="auto"/>
              <w:right w:val="single" w:sz="8" w:space="0" w:color="auto"/>
            </w:tcBorders>
            <w:noWrap/>
            <w:vAlign w:val="center"/>
            <w:hideMark/>
          </w:tcPr>
          <w:p w14:paraId="75BBD38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r>
      <w:tr w:rsidR="004F37F7" w:rsidRPr="00727D53" w14:paraId="4F36DACC"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0212ABD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1040,1</w:t>
            </w:r>
          </w:p>
        </w:tc>
        <w:tc>
          <w:tcPr>
            <w:tcW w:w="601" w:type="dxa"/>
            <w:tcBorders>
              <w:top w:val="nil"/>
              <w:left w:val="nil"/>
              <w:bottom w:val="single" w:sz="4" w:space="0" w:color="auto"/>
              <w:right w:val="nil"/>
            </w:tcBorders>
            <w:noWrap/>
            <w:vAlign w:val="center"/>
            <w:hideMark/>
          </w:tcPr>
          <w:p w14:paraId="2156C3A0"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189BA24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1160</w:t>
            </w:r>
          </w:p>
        </w:tc>
        <w:tc>
          <w:tcPr>
            <w:tcW w:w="2552" w:type="dxa"/>
            <w:tcBorders>
              <w:top w:val="nil"/>
              <w:left w:val="nil"/>
              <w:bottom w:val="single" w:sz="4" w:space="0" w:color="auto"/>
              <w:right w:val="single" w:sz="4" w:space="0" w:color="auto"/>
            </w:tcBorders>
            <w:noWrap/>
            <w:vAlign w:val="center"/>
            <w:hideMark/>
          </w:tcPr>
          <w:p w14:paraId="25AD3D6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30%</w:t>
            </w:r>
          </w:p>
        </w:tc>
        <w:tc>
          <w:tcPr>
            <w:tcW w:w="1842" w:type="dxa"/>
            <w:tcBorders>
              <w:top w:val="nil"/>
              <w:left w:val="nil"/>
              <w:bottom w:val="single" w:sz="4" w:space="0" w:color="auto"/>
              <w:right w:val="single" w:sz="4" w:space="0" w:color="auto"/>
            </w:tcBorders>
            <w:noWrap/>
            <w:vAlign w:val="center"/>
            <w:hideMark/>
          </w:tcPr>
          <w:p w14:paraId="0219A0C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96</w:t>
            </w:r>
          </w:p>
        </w:tc>
        <w:tc>
          <w:tcPr>
            <w:tcW w:w="1701" w:type="dxa"/>
            <w:tcBorders>
              <w:top w:val="nil"/>
              <w:left w:val="nil"/>
              <w:bottom w:val="single" w:sz="4" w:space="0" w:color="auto"/>
              <w:right w:val="single" w:sz="8" w:space="0" w:color="auto"/>
            </w:tcBorders>
            <w:noWrap/>
            <w:vAlign w:val="center"/>
            <w:hideMark/>
          </w:tcPr>
          <w:p w14:paraId="2C3A2F5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r>
      <w:tr w:rsidR="004F37F7" w:rsidRPr="00727D53" w14:paraId="32C9C18D" w14:textId="77777777" w:rsidTr="00686CEB">
        <w:trPr>
          <w:trHeight w:val="405"/>
        </w:trPr>
        <w:tc>
          <w:tcPr>
            <w:tcW w:w="2062" w:type="dxa"/>
            <w:tcBorders>
              <w:top w:val="nil"/>
              <w:left w:val="single" w:sz="8" w:space="0" w:color="auto"/>
              <w:bottom w:val="single" w:sz="4" w:space="0" w:color="auto"/>
              <w:right w:val="nil"/>
            </w:tcBorders>
            <w:noWrap/>
            <w:vAlign w:val="center"/>
            <w:hideMark/>
          </w:tcPr>
          <w:p w14:paraId="0674ABD0"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1160,1</w:t>
            </w:r>
          </w:p>
        </w:tc>
        <w:tc>
          <w:tcPr>
            <w:tcW w:w="601" w:type="dxa"/>
            <w:tcBorders>
              <w:top w:val="nil"/>
              <w:left w:val="nil"/>
              <w:bottom w:val="single" w:sz="4" w:space="0" w:color="auto"/>
              <w:right w:val="nil"/>
            </w:tcBorders>
            <w:noWrap/>
            <w:vAlign w:val="center"/>
            <w:hideMark/>
          </w:tcPr>
          <w:p w14:paraId="44F00D06"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4" w:space="0" w:color="auto"/>
              <w:right w:val="single" w:sz="4" w:space="0" w:color="auto"/>
            </w:tcBorders>
            <w:noWrap/>
            <w:vAlign w:val="center"/>
            <w:hideMark/>
          </w:tcPr>
          <w:p w14:paraId="48307D70"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1280</w:t>
            </w:r>
          </w:p>
        </w:tc>
        <w:tc>
          <w:tcPr>
            <w:tcW w:w="2552" w:type="dxa"/>
            <w:tcBorders>
              <w:top w:val="nil"/>
              <w:left w:val="nil"/>
              <w:bottom w:val="single" w:sz="4" w:space="0" w:color="auto"/>
              <w:right w:val="single" w:sz="4" w:space="0" w:color="auto"/>
            </w:tcBorders>
            <w:noWrap/>
            <w:vAlign w:val="center"/>
            <w:hideMark/>
          </w:tcPr>
          <w:p w14:paraId="07491EDD"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c>
          <w:tcPr>
            <w:tcW w:w="1842" w:type="dxa"/>
            <w:tcBorders>
              <w:top w:val="nil"/>
              <w:left w:val="nil"/>
              <w:bottom w:val="single" w:sz="4" w:space="0" w:color="auto"/>
              <w:right w:val="single" w:sz="4" w:space="0" w:color="auto"/>
            </w:tcBorders>
            <w:noWrap/>
            <w:vAlign w:val="center"/>
            <w:hideMark/>
          </w:tcPr>
          <w:p w14:paraId="1B31AA5A"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64</w:t>
            </w:r>
          </w:p>
        </w:tc>
        <w:tc>
          <w:tcPr>
            <w:tcW w:w="1701" w:type="dxa"/>
            <w:tcBorders>
              <w:top w:val="nil"/>
              <w:left w:val="nil"/>
              <w:bottom w:val="single" w:sz="4" w:space="0" w:color="auto"/>
              <w:right w:val="single" w:sz="8" w:space="0" w:color="auto"/>
            </w:tcBorders>
            <w:noWrap/>
            <w:vAlign w:val="center"/>
            <w:hideMark/>
          </w:tcPr>
          <w:p w14:paraId="5B60FCA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r>
      <w:tr w:rsidR="004F37F7" w:rsidRPr="00727D53" w14:paraId="030DCCD2" w14:textId="77777777" w:rsidTr="00686CEB">
        <w:trPr>
          <w:trHeight w:val="420"/>
        </w:trPr>
        <w:tc>
          <w:tcPr>
            <w:tcW w:w="2062" w:type="dxa"/>
            <w:tcBorders>
              <w:top w:val="nil"/>
              <w:left w:val="single" w:sz="8" w:space="0" w:color="auto"/>
              <w:bottom w:val="single" w:sz="8" w:space="0" w:color="auto"/>
              <w:right w:val="nil"/>
            </w:tcBorders>
            <w:noWrap/>
            <w:vAlign w:val="center"/>
            <w:hideMark/>
          </w:tcPr>
          <w:p w14:paraId="0113161E"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1280,1</w:t>
            </w:r>
          </w:p>
        </w:tc>
        <w:tc>
          <w:tcPr>
            <w:tcW w:w="601" w:type="dxa"/>
            <w:tcBorders>
              <w:top w:val="nil"/>
              <w:left w:val="nil"/>
              <w:bottom w:val="single" w:sz="8" w:space="0" w:color="auto"/>
              <w:right w:val="nil"/>
            </w:tcBorders>
            <w:noWrap/>
            <w:vAlign w:val="center"/>
            <w:hideMark/>
          </w:tcPr>
          <w:p w14:paraId="544432D9"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nil"/>
              <w:left w:val="nil"/>
              <w:bottom w:val="single" w:sz="8" w:space="0" w:color="auto"/>
              <w:right w:val="single" w:sz="4" w:space="0" w:color="auto"/>
            </w:tcBorders>
            <w:noWrap/>
            <w:vAlign w:val="center"/>
            <w:hideMark/>
          </w:tcPr>
          <w:p w14:paraId="575F804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1386</w:t>
            </w:r>
          </w:p>
        </w:tc>
        <w:tc>
          <w:tcPr>
            <w:tcW w:w="2552" w:type="dxa"/>
            <w:tcBorders>
              <w:top w:val="nil"/>
              <w:left w:val="nil"/>
              <w:bottom w:val="single" w:sz="8" w:space="0" w:color="auto"/>
              <w:right w:val="single" w:sz="4" w:space="0" w:color="auto"/>
            </w:tcBorders>
            <w:noWrap/>
            <w:vAlign w:val="center"/>
            <w:hideMark/>
          </w:tcPr>
          <w:p w14:paraId="05C91A1C"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c>
          <w:tcPr>
            <w:tcW w:w="1842" w:type="dxa"/>
            <w:tcBorders>
              <w:top w:val="nil"/>
              <w:left w:val="nil"/>
              <w:bottom w:val="single" w:sz="8" w:space="0" w:color="auto"/>
              <w:right w:val="single" w:sz="4" w:space="0" w:color="auto"/>
            </w:tcBorders>
            <w:noWrap/>
            <w:vAlign w:val="center"/>
            <w:hideMark/>
          </w:tcPr>
          <w:p w14:paraId="0EFB5062"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32</w:t>
            </w:r>
          </w:p>
        </w:tc>
        <w:tc>
          <w:tcPr>
            <w:tcW w:w="1701" w:type="dxa"/>
            <w:tcBorders>
              <w:top w:val="nil"/>
              <w:left w:val="nil"/>
              <w:bottom w:val="single" w:sz="8" w:space="0" w:color="auto"/>
              <w:right w:val="single" w:sz="8" w:space="0" w:color="auto"/>
            </w:tcBorders>
            <w:noWrap/>
            <w:vAlign w:val="center"/>
            <w:hideMark/>
          </w:tcPr>
          <w:p w14:paraId="5A477985"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r>
      <w:tr w:rsidR="004F37F7" w:rsidRPr="00727D53" w14:paraId="5B1B0EEA" w14:textId="77777777" w:rsidTr="00686CEB">
        <w:trPr>
          <w:trHeight w:val="420"/>
        </w:trPr>
        <w:tc>
          <w:tcPr>
            <w:tcW w:w="2062" w:type="dxa"/>
            <w:tcBorders>
              <w:top w:val="nil"/>
              <w:left w:val="nil"/>
              <w:bottom w:val="nil"/>
              <w:right w:val="nil"/>
            </w:tcBorders>
            <w:noWrap/>
            <w:vAlign w:val="bottom"/>
            <w:hideMark/>
          </w:tcPr>
          <w:p w14:paraId="43773E2D" w14:textId="77777777" w:rsidR="00AD59AD" w:rsidRPr="00727D53" w:rsidRDefault="00AD59AD" w:rsidP="00AD59AD">
            <w:pPr>
              <w:spacing w:after="0" w:line="240" w:lineRule="auto"/>
              <w:jc w:val="center"/>
              <w:rPr>
                <w:rFonts w:ascii="Arial" w:eastAsia="Times New Roman" w:hAnsi="Arial" w:cs="Arial"/>
                <w:sz w:val="24"/>
                <w:szCs w:val="24"/>
                <w:lang w:eastAsia="ro-RO"/>
              </w:rPr>
            </w:pPr>
          </w:p>
        </w:tc>
        <w:tc>
          <w:tcPr>
            <w:tcW w:w="4034" w:type="dxa"/>
            <w:gridSpan w:val="3"/>
            <w:tcBorders>
              <w:top w:val="nil"/>
              <w:left w:val="nil"/>
              <w:bottom w:val="nil"/>
              <w:right w:val="nil"/>
            </w:tcBorders>
            <w:noWrap/>
            <w:vAlign w:val="bottom"/>
            <w:hideMark/>
          </w:tcPr>
          <w:p w14:paraId="50990C6E" w14:textId="77777777" w:rsidR="00AD59AD" w:rsidRPr="00727D53" w:rsidRDefault="00AD59AD" w:rsidP="00AD59AD">
            <w:pPr>
              <w:spacing w:after="0" w:line="240" w:lineRule="auto"/>
              <w:rPr>
                <w:rFonts w:ascii="Arial" w:eastAsia="Times New Roman" w:hAnsi="Arial" w:cs="Arial"/>
                <w:b/>
                <w:bCs/>
                <w:sz w:val="24"/>
                <w:szCs w:val="24"/>
                <w:lang w:eastAsia="ro-RO"/>
              </w:rPr>
            </w:pPr>
            <w:r w:rsidRPr="00727D53">
              <w:rPr>
                <w:rFonts w:ascii="Arial" w:eastAsia="Times New Roman" w:hAnsi="Arial" w:cs="Arial"/>
                <w:b/>
                <w:bCs/>
                <w:sz w:val="24"/>
                <w:szCs w:val="24"/>
                <w:lang w:eastAsia="ro-RO"/>
              </w:rPr>
              <w:t>In cazul persoanei singure</w:t>
            </w:r>
          </w:p>
        </w:tc>
        <w:tc>
          <w:tcPr>
            <w:tcW w:w="1842" w:type="dxa"/>
            <w:tcBorders>
              <w:top w:val="nil"/>
              <w:left w:val="nil"/>
              <w:bottom w:val="nil"/>
              <w:right w:val="nil"/>
            </w:tcBorders>
            <w:noWrap/>
            <w:vAlign w:val="bottom"/>
            <w:hideMark/>
          </w:tcPr>
          <w:p w14:paraId="1A7EBEC4" w14:textId="77777777" w:rsidR="00AD59AD" w:rsidRPr="00727D53" w:rsidRDefault="00AD59AD" w:rsidP="00AD59AD">
            <w:pPr>
              <w:spacing w:after="0" w:line="240" w:lineRule="auto"/>
              <w:rPr>
                <w:rFonts w:ascii="Arial" w:eastAsia="Times New Roman" w:hAnsi="Arial" w:cs="Arial"/>
                <w:b/>
                <w:bCs/>
                <w:sz w:val="24"/>
                <w:szCs w:val="24"/>
                <w:lang w:eastAsia="ro-RO"/>
              </w:rPr>
            </w:pPr>
          </w:p>
        </w:tc>
        <w:tc>
          <w:tcPr>
            <w:tcW w:w="1701" w:type="dxa"/>
            <w:tcBorders>
              <w:top w:val="nil"/>
              <w:left w:val="nil"/>
              <w:bottom w:val="nil"/>
              <w:right w:val="nil"/>
            </w:tcBorders>
            <w:noWrap/>
            <w:vAlign w:val="bottom"/>
            <w:hideMark/>
          </w:tcPr>
          <w:p w14:paraId="0B6920C6" w14:textId="77777777" w:rsidR="00AD59AD" w:rsidRPr="00727D53" w:rsidRDefault="00AD59AD" w:rsidP="00AD59AD">
            <w:pPr>
              <w:spacing w:after="0" w:line="240" w:lineRule="auto"/>
              <w:jc w:val="center"/>
              <w:rPr>
                <w:rFonts w:ascii="Arial" w:eastAsia="Times New Roman" w:hAnsi="Arial" w:cs="Arial"/>
                <w:sz w:val="24"/>
                <w:szCs w:val="24"/>
                <w:lang w:eastAsia="ro-RO"/>
              </w:rPr>
            </w:pPr>
          </w:p>
        </w:tc>
      </w:tr>
      <w:tr w:rsidR="004F37F7" w:rsidRPr="00727D53" w14:paraId="35A50C05" w14:textId="77777777" w:rsidTr="00686CEB">
        <w:trPr>
          <w:trHeight w:val="420"/>
        </w:trPr>
        <w:tc>
          <w:tcPr>
            <w:tcW w:w="2062" w:type="dxa"/>
            <w:tcBorders>
              <w:top w:val="single" w:sz="8" w:space="0" w:color="auto"/>
              <w:left w:val="single" w:sz="8" w:space="0" w:color="auto"/>
              <w:bottom w:val="single" w:sz="8" w:space="0" w:color="auto"/>
              <w:right w:val="nil"/>
            </w:tcBorders>
            <w:noWrap/>
            <w:vAlign w:val="center"/>
            <w:hideMark/>
          </w:tcPr>
          <w:p w14:paraId="38180FAF"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1280,1</w:t>
            </w:r>
          </w:p>
        </w:tc>
        <w:tc>
          <w:tcPr>
            <w:tcW w:w="601" w:type="dxa"/>
            <w:tcBorders>
              <w:top w:val="single" w:sz="8" w:space="0" w:color="auto"/>
              <w:left w:val="nil"/>
              <w:bottom w:val="single" w:sz="8" w:space="0" w:color="auto"/>
              <w:right w:val="nil"/>
            </w:tcBorders>
            <w:noWrap/>
            <w:vAlign w:val="center"/>
            <w:hideMark/>
          </w:tcPr>
          <w:p w14:paraId="0E1E7CE7"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w:t>
            </w:r>
          </w:p>
        </w:tc>
        <w:tc>
          <w:tcPr>
            <w:tcW w:w="881" w:type="dxa"/>
            <w:tcBorders>
              <w:top w:val="single" w:sz="8" w:space="0" w:color="auto"/>
              <w:left w:val="nil"/>
              <w:bottom w:val="single" w:sz="8" w:space="0" w:color="auto"/>
              <w:right w:val="single" w:sz="4" w:space="0" w:color="auto"/>
            </w:tcBorders>
            <w:noWrap/>
            <w:vAlign w:val="center"/>
            <w:hideMark/>
          </w:tcPr>
          <w:p w14:paraId="42AA529B"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2053</w:t>
            </w:r>
          </w:p>
        </w:tc>
        <w:tc>
          <w:tcPr>
            <w:tcW w:w="2552" w:type="dxa"/>
            <w:tcBorders>
              <w:top w:val="single" w:sz="8" w:space="0" w:color="auto"/>
              <w:left w:val="nil"/>
              <w:bottom w:val="single" w:sz="8" w:space="0" w:color="auto"/>
              <w:right w:val="single" w:sz="4" w:space="0" w:color="auto"/>
            </w:tcBorders>
            <w:noWrap/>
            <w:vAlign w:val="center"/>
            <w:hideMark/>
          </w:tcPr>
          <w:p w14:paraId="1B2FCFFD"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10%</w:t>
            </w:r>
          </w:p>
        </w:tc>
        <w:tc>
          <w:tcPr>
            <w:tcW w:w="1842" w:type="dxa"/>
            <w:tcBorders>
              <w:top w:val="single" w:sz="8" w:space="0" w:color="auto"/>
              <w:left w:val="nil"/>
              <w:bottom w:val="single" w:sz="8" w:space="0" w:color="auto"/>
              <w:right w:val="single" w:sz="4" w:space="0" w:color="auto"/>
            </w:tcBorders>
            <w:noWrap/>
            <w:vAlign w:val="center"/>
            <w:hideMark/>
          </w:tcPr>
          <w:p w14:paraId="144AE1EC"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32</w:t>
            </w:r>
          </w:p>
        </w:tc>
        <w:tc>
          <w:tcPr>
            <w:tcW w:w="1701" w:type="dxa"/>
            <w:tcBorders>
              <w:top w:val="single" w:sz="8" w:space="0" w:color="auto"/>
              <w:left w:val="nil"/>
              <w:bottom w:val="single" w:sz="8" w:space="0" w:color="auto"/>
              <w:right w:val="single" w:sz="8" w:space="0" w:color="auto"/>
            </w:tcBorders>
            <w:noWrap/>
            <w:vAlign w:val="center"/>
            <w:hideMark/>
          </w:tcPr>
          <w:p w14:paraId="17C9D961" w14:textId="77777777" w:rsidR="00AD59AD" w:rsidRPr="00727D53" w:rsidRDefault="00AD59AD" w:rsidP="00AD59AD">
            <w:pPr>
              <w:spacing w:after="0" w:line="240" w:lineRule="auto"/>
              <w:jc w:val="center"/>
              <w:rPr>
                <w:rFonts w:ascii="Arial" w:eastAsia="Times New Roman" w:hAnsi="Arial" w:cs="Arial"/>
                <w:sz w:val="24"/>
                <w:szCs w:val="24"/>
                <w:lang w:eastAsia="ro-RO"/>
              </w:rPr>
            </w:pPr>
            <w:r w:rsidRPr="00727D53">
              <w:rPr>
                <w:rFonts w:ascii="Arial" w:eastAsia="Times New Roman" w:hAnsi="Arial" w:cs="Arial"/>
                <w:sz w:val="24"/>
                <w:szCs w:val="24"/>
                <w:lang w:eastAsia="ro-RO"/>
              </w:rPr>
              <w:t>20</w:t>
            </w:r>
          </w:p>
        </w:tc>
      </w:tr>
    </w:tbl>
    <w:p w14:paraId="014F80D0" w14:textId="4DAAEB13" w:rsidR="00686CEB" w:rsidRPr="00727D53" w:rsidRDefault="00686CEB" w:rsidP="00C71C53">
      <w:pPr>
        <w:spacing w:line="276" w:lineRule="auto"/>
        <w:ind w:firstLine="708"/>
        <w:jc w:val="both"/>
        <w:rPr>
          <w:rFonts w:ascii="Arial" w:hAnsi="Arial" w:cs="Arial"/>
          <w:b/>
          <w:bCs/>
          <w:sz w:val="24"/>
          <w:szCs w:val="24"/>
        </w:rPr>
      </w:pPr>
      <w:r w:rsidRPr="00727D53">
        <w:rPr>
          <w:rFonts w:ascii="Arial" w:hAnsi="Arial" w:cs="Arial"/>
          <w:b/>
          <w:bCs/>
          <w:sz w:val="24"/>
          <w:szCs w:val="24"/>
        </w:rPr>
        <w:lastRenderedPageBreak/>
        <w:t>Cine poate beneficia de aceste ajutoare?</w:t>
      </w:r>
    </w:p>
    <w:p w14:paraId="472AA0EE" w14:textId="3873CBBD" w:rsidR="00686CEB" w:rsidRPr="00727D53" w:rsidRDefault="00686CEB" w:rsidP="00C71C53">
      <w:pPr>
        <w:spacing w:line="276" w:lineRule="auto"/>
        <w:ind w:firstLine="708"/>
        <w:jc w:val="both"/>
        <w:rPr>
          <w:rFonts w:ascii="Arial" w:hAnsi="Arial" w:cs="Arial"/>
          <w:sz w:val="24"/>
          <w:szCs w:val="24"/>
        </w:rPr>
      </w:pPr>
      <w:r w:rsidRPr="00727D53">
        <w:rPr>
          <w:rFonts w:ascii="Arial" w:hAnsi="Arial" w:cs="Arial"/>
          <w:sz w:val="24"/>
          <w:szCs w:val="24"/>
        </w:rPr>
        <w:t>Po</w:t>
      </w:r>
      <w:r w:rsidR="00C33967" w:rsidRPr="00727D53">
        <w:rPr>
          <w:rFonts w:ascii="Arial" w:hAnsi="Arial" w:cs="Arial"/>
          <w:sz w:val="24"/>
          <w:szCs w:val="24"/>
        </w:rPr>
        <w:t>a</w:t>
      </w:r>
      <w:r w:rsidRPr="00727D53">
        <w:rPr>
          <w:rFonts w:ascii="Arial" w:hAnsi="Arial" w:cs="Arial"/>
          <w:sz w:val="24"/>
          <w:szCs w:val="24"/>
        </w:rPr>
        <w:t>t</w:t>
      </w:r>
      <w:r w:rsidR="00C33967" w:rsidRPr="00727D53">
        <w:rPr>
          <w:rFonts w:ascii="Arial" w:hAnsi="Arial" w:cs="Arial"/>
          <w:sz w:val="24"/>
          <w:szCs w:val="24"/>
        </w:rPr>
        <w:t>e</w:t>
      </w:r>
      <w:r w:rsidRPr="00727D53">
        <w:rPr>
          <w:rFonts w:ascii="Arial" w:hAnsi="Arial" w:cs="Arial"/>
          <w:sz w:val="24"/>
          <w:szCs w:val="24"/>
        </w:rPr>
        <w:t xml:space="preserve"> solicita ajutorul pentru încălzirea locuinței doar persoan</w:t>
      </w:r>
      <w:r w:rsidR="00C33967" w:rsidRPr="00727D53">
        <w:rPr>
          <w:rFonts w:ascii="Arial" w:hAnsi="Arial" w:cs="Arial"/>
          <w:sz w:val="24"/>
          <w:szCs w:val="24"/>
        </w:rPr>
        <w:t>a</w:t>
      </w:r>
      <w:r w:rsidRPr="00727D53">
        <w:rPr>
          <w:rFonts w:ascii="Arial" w:hAnsi="Arial" w:cs="Arial"/>
          <w:sz w:val="24"/>
          <w:szCs w:val="24"/>
        </w:rPr>
        <w:t xml:space="preserve"> singur</w:t>
      </w:r>
      <w:r w:rsidR="00C33967" w:rsidRPr="00727D53">
        <w:rPr>
          <w:rFonts w:ascii="Arial" w:hAnsi="Arial" w:cs="Arial"/>
          <w:sz w:val="24"/>
          <w:szCs w:val="24"/>
        </w:rPr>
        <w:t>ă</w:t>
      </w:r>
      <w:r w:rsidRPr="00727D53">
        <w:rPr>
          <w:rFonts w:ascii="Arial" w:hAnsi="Arial" w:cs="Arial"/>
          <w:sz w:val="24"/>
          <w:szCs w:val="24"/>
        </w:rPr>
        <w:t xml:space="preserve"> sau famili</w:t>
      </w:r>
      <w:r w:rsidR="00C33967" w:rsidRPr="00727D53">
        <w:rPr>
          <w:rFonts w:ascii="Arial" w:hAnsi="Arial" w:cs="Arial"/>
          <w:sz w:val="24"/>
          <w:szCs w:val="24"/>
        </w:rPr>
        <w:t>a</w:t>
      </w:r>
      <w:r w:rsidRPr="00727D53">
        <w:rPr>
          <w:rFonts w:ascii="Arial" w:hAnsi="Arial" w:cs="Arial"/>
          <w:sz w:val="24"/>
          <w:szCs w:val="24"/>
        </w:rPr>
        <w:t xml:space="preserve"> care:</w:t>
      </w:r>
    </w:p>
    <w:p w14:paraId="69B0CD13" w14:textId="333E3031" w:rsidR="00686CEB" w:rsidRPr="00727D53" w:rsidRDefault="00686CEB" w:rsidP="00686CEB">
      <w:pPr>
        <w:spacing w:line="276" w:lineRule="auto"/>
        <w:ind w:firstLine="360"/>
        <w:jc w:val="both"/>
        <w:rPr>
          <w:rFonts w:ascii="Arial" w:hAnsi="Arial" w:cs="Arial"/>
          <w:sz w:val="24"/>
          <w:szCs w:val="24"/>
        </w:rPr>
      </w:pPr>
      <w:r w:rsidRPr="00727D53">
        <w:rPr>
          <w:rFonts w:ascii="Arial" w:hAnsi="Arial" w:cs="Arial"/>
          <w:sz w:val="24"/>
          <w:szCs w:val="24"/>
        </w:rPr>
        <w:t>- locui</w:t>
      </w:r>
      <w:r w:rsidR="00C33967" w:rsidRPr="00727D53">
        <w:rPr>
          <w:rFonts w:ascii="Arial" w:hAnsi="Arial" w:cs="Arial"/>
          <w:sz w:val="24"/>
          <w:szCs w:val="24"/>
        </w:rPr>
        <w:t>ește</w:t>
      </w:r>
      <w:r w:rsidRPr="00727D53">
        <w:rPr>
          <w:rFonts w:ascii="Arial" w:hAnsi="Arial" w:cs="Arial"/>
          <w:sz w:val="24"/>
          <w:szCs w:val="24"/>
        </w:rPr>
        <w:t xml:space="preserve"> efectiv la adresa pentru care solicită acest ajutor;</w:t>
      </w:r>
    </w:p>
    <w:p w14:paraId="3CA3707A" w14:textId="2393ED33" w:rsidR="00686CEB" w:rsidRPr="00727D53" w:rsidRDefault="00686CEB" w:rsidP="00686CEB">
      <w:pPr>
        <w:spacing w:line="276" w:lineRule="auto"/>
        <w:ind w:firstLine="360"/>
        <w:jc w:val="both"/>
        <w:rPr>
          <w:rFonts w:ascii="Arial" w:hAnsi="Arial" w:cs="Arial"/>
          <w:sz w:val="24"/>
          <w:szCs w:val="24"/>
        </w:rPr>
      </w:pPr>
      <w:r w:rsidRPr="00727D53">
        <w:rPr>
          <w:rFonts w:ascii="Arial" w:hAnsi="Arial" w:cs="Arial"/>
          <w:sz w:val="24"/>
          <w:szCs w:val="24"/>
        </w:rPr>
        <w:t>- realizează venituri de până la 1.386 lei/membru de familie în cazul familiei, sau până la 2.053 lei în cazul persoanei singure;</w:t>
      </w:r>
    </w:p>
    <w:p w14:paraId="5BB45177" w14:textId="64DDC637" w:rsidR="00B8092D" w:rsidRPr="00727D53" w:rsidRDefault="00686CEB" w:rsidP="00B8092D">
      <w:pPr>
        <w:spacing w:line="276" w:lineRule="auto"/>
        <w:ind w:firstLine="360"/>
        <w:jc w:val="both"/>
        <w:rPr>
          <w:rFonts w:ascii="Arial" w:hAnsi="Arial" w:cs="Arial"/>
          <w:sz w:val="24"/>
          <w:szCs w:val="24"/>
        </w:rPr>
      </w:pPr>
      <w:r w:rsidRPr="00727D53">
        <w:rPr>
          <w:rFonts w:ascii="Arial" w:hAnsi="Arial" w:cs="Arial"/>
          <w:sz w:val="24"/>
          <w:szCs w:val="24"/>
        </w:rPr>
        <w:t>- nu dețin</w:t>
      </w:r>
      <w:r w:rsidR="00C33967" w:rsidRPr="00727D53">
        <w:rPr>
          <w:rFonts w:ascii="Arial" w:hAnsi="Arial" w:cs="Arial"/>
          <w:sz w:val="24"/>
          <w:szCs w:val="24"/>
        </w:rPr>
        <w:t>e</w:t>
      </w:r>
      <w:r w:rsidRPr="00727D53">
        <w:rPr>
          <w:rFonts w:ascii="Arial" w:hAnsi="Arial" w:cs="Arial"/>
          <w:sz w:val="24"/>
          <w:szCs w:val="24"/>
        </w:rPr>
        <w:t xml:space="preserve"> unul dintre bunurile prevăzute în ”Lista bunurilor ce conduc la excluderea acordării ajutorului pentru încălzirea locuinței” (clădiri sau alte spatii locative în afara locuinței de domiciliu, autoturisme cu o vechime mai mică de 10 ani, utilaje agricole, de prelucrat lemnul, </w:t>
      </w:r>
      <w:r w:rsidR="004C1C9F" w:rsidRPr="00727D53">
        <w:rPr>
          <w:rFonts w:ascii="Arial" w:hAnsi="Arial" w:cs="Arial"/>
          <w:sz w:val="24"/>
          <w:szCs w:val="24"/>
        </w:rPr>
        <w:t xml:space="preserve">cel </w:t>
      </w:r>
      <w:proofErr w:type="spellStart"/>
      <w:r w:rsidR="004C1C9F" w:rsidRPr="00727D53">
        <w:rPr>
          <w:rFonts w:ascii="Arial" w:hAnsi="Arial" w:cs="Arial"/>
          <w:sz w:val="24"/>
          <w:szCs w:val="24"/>
        </w:rPr>
        <w:t>puţin</w:t>
      </w:r>
      <w:proofErr w:type="spellEnd"/>
      <w:r w:rsidR="004C1C9F" w:rsidRPr="00727D53">
        <w:rPr>
          <w:rFonts w:ascii="Arial" w:hAnsi="Arial" w:cs="Arial"/>
          <w:sz w:val="24"/>
          <w:szCs w:val="24"/>
        </w:rPr>
        <w:t xml:space="preserve"> unul dintre membrii familiei </w:t>
      </w:r>
      <w:proofErr w:type="spellStart"/>
      <w:r w:rsidR="004C1C9F" w:rsidRPr="00727D53">
        <w:rPr>
          <w:rFonts w:ascii="Arial" w:hAnsi="Arial" w:cs="Arial"/>
          <w:sz w:val="24"/>
          <w:szCs w:val="24"/>
        </w:rPr>
        <w:t>deţine</w:t>
      </w:r>
      <w:proofErr w:type="spellEnd"/>
      <w:r w:rsidR="004C1C9F" w:rsidRPr="00727D53">
        <w:rPr>
          <w:rFonts w:ascii="Arial" w:hAnsi="Arial" w:cs="Arial"/>
          <w:sz w:val="24"/>
          <w:szCs w:val="24"/>
        </w:rPr>
        <w:t xml:space="preserve">, în calitate de titular, unul sau mai multe conturi/depozite bancare, a căror sumă totală este mai mare de 3 ori </w:t>
      </w:r>
      <w:proofErr w:type="spellStart"/>
      <w:r w:rsidR="004C1C9F" w:rsidRPr="00727D53">
        <w:rPr>
          <w:rFonts w:ascii="Arial" w:hAnsi="Arial" w:cs="Arial"/>
          <w:sz w:val="24"/>
          <w:szCs w:val="24"/>
        </w:rPr>
        <w:t>faţă</w:t>
      </w:r>
      <w:proofErr w:type="spellEnd"/>
      <w:r w:rsidR="004C1C9F" w:rsidRPr="00727D53">
        <w:rPr>
          <w:rFonts w:ascii="Arial" w:hAnsi="Arial" w:cs="Arial"/>
          <w:sz w:val="24"/>
          <w:szCs w:val="24"/>
        </w:rPr>
        <w:t xml:space="preserve"> de valoarea </w:t>
      </w:r>
      <w:proofErr w:type="spellStart"/>
      <w:r w:rsidR="004C1C9F" w:rsidRPr="00727D53">
        <w:rPr>
          <w:rFonts w:ascii="Arial" w:hAnsi="Arial" w:cs="Arial"/>
          <w:sz w:val="24"/>
          <w:szCs w:val="24"/>
        </w:rPr>
        <w:t>câştigului</w:t>
      </w:r>
      <w:proofErr w:type="spellEnd"/>
      <w:r w:rsidR="004C1C9F" w:rsidRPr="00727D53">
        <w:rPr>
          <w:rFonts w:ascii="Arial" w:hAnsi="Arial" w:cs="Arial"/>
          <w:sz w:val="24"/>
          <w:szCs w:val="24"/>
        </w:rPr>
        <w:t xml:space="preserve"> salarial mediu brut prevăzut de Legea asigurărilor sociale de stat.</w:t>
      </w:r>
    </w:p>
    <w:p w14:paraId="10CB3F3E" w14:textId="6FA7DCF1" w:rsidR="00B8092D" w:rsidRPr="00727D53" w:rsidRDefault="00B8092D" w:rsidP="00B8092D">
      <w:pPr>
        <w:spacing w:line="276" w:lineRule="auto"/>
        <w:ind w:firstLine="360"/>
        <w:jc w:val="both"/>
        <w:rPr>
          <w:rFonts w:ascii="Arial" w:hAnsi="Arial" w:cs="Arial"/>
          <w:sz w:val="24"/>
          <w:szCs w:val="24"/>
        </w:rPr>
      </w:pPr>
      <w:r w:rsidRPr="00727D53">
        <w:rPr>
          <w:rFonts w:ascii="Arial" w:hAnsi="Arial" w:cs="Arial"/>
          <w:sz w:val="24"/>
          <w:szCs w:val="24"/>
        </w:rPr>
        <w:t xml:space="preserve">Are </w:t>
      </w:r>
      <w:r w:rsidR="00686CEB" w:rsidRPr="00727D53">
        <w:rPr>
          <w:rFonts w:ascii="Arial" w:hAnsi="Arial" w:cs="Arial"/>
          <w:sz w:val="24"/>
          <w:szCs w:val="24"/>
        </w:rPr>
        <w:t xml:space="preserve">calitatea de titular </w:t>
      </w:r>
      <w:r w:rsidRPr="00727D53">
        <w:rPr>
          <w:rFonts w:ascii="Arial" w:hAnsi="Arial" w:cs="Arial"/>
          <w:sz w:val="24"/>
          <w:szCs w:val="24"/>
        </w:rPr>
        <w:t>al</w:t>
      </w:r>
      <w:r w:rsidR="00686CEB" w:rsidRPr="00727D53">
        <w:rPr>
          <w:rFonts w:ascii="Arial" w:hAnsi="Arial" w:cs="Arial"/>
          <w:sz w:val="24"/>
          <w:szCs w:val="24"/>
        </w:rPr>
        <w:t xml:space="preserve"> ajutor</w:t>
      </w:r>
      <w:r w:rsidRPr="00727D53">
        <w:rPr>
          <w:rFonts w:ascii="Arial" w:hAnsi="Arial" w:cs="Arial"/>
          <w:sz w:val="24"/>
          <w:szCs w:val="24"/>
        </w:rPr>
        <w:t>ului</w:t>
      </w:r>
      <w:r w:rsidR="00686CEB" w:rsidRPr="00727D53">
        <w:rPr>
          <w:rFonts w:ascii="Arial" w:hAnsi="Arial" w:cs="Arial"/>
          <w:sz w:val="24"/>
          <w:szCs w:val="24"/>
        </w:rPr>
        <w:t xml:space="preserve">, </w:t>
      </w:r>
      <w:r w:rsidRPr="00727D53">
        <w:rPr>
          <w:rFonts w:ascii="Arial" w:hAnsi="Arial" w:cs="Arial"/>
          <w:sz w:val="24"/>
          <w:szCs w:val="24"/>
        </w:rPr>
        <w:t xml:space="preserve">reprezentantul familiei sau, după caz, persoana singură care </w:t>
      </w:r>
      <w:proofErr w:type="spellStart"/>
      <w:r w:rsidRPr="00727D53">
        <w:rPr>
          <w:rFonts w:ascii="Arial" w:hAnsi="Arial" w:cs="Arial"/>
          <w:sz w:val="24"/>
          <w:szCs w:val="24"/>
        </w:rPr>
        <w:t>îndeplineşte</w:t>
      </w:r>
      <w:proofErr w:type="spellEnd"/>
      <w:r w:rsidRPr="00727D53">
        <w:rPr>
          <w:rFonts w:ascii="Arial" w:hAnsi="Arial" w:cs="Arial"/>
          <w:sz w:val="24"/>
          <w:szCs w:val="24"/>
        </w:rPr>
        <w:t xml:space="preserve"> </w:t>
      </w:r>
      <w:proofErr w:type="spellStart"/>
      <w:r w:rsidRPr="00727D53">
        <w:rPr>
          <w:rFonts w:ascii="Arial" w:hAnsi="Arial" w:cs="Arial"/>
          <w:sz w:val="24"/>
          <w:szCs w:val="24"/>
        </w:rPr>
        <w:t>condiţiile</w:t>
      </w:r>
      <w:proofErr w:type="spellEnd"/>
      <w:r w:rsidRPr="00727D53">
        <w:rPr>
          <w:rFonts w:ascii="Arial" w:hAnsi="Arial" w:cs="Arial"/>
          <w:sz w:val="24"/>
          <w:szCs w:val="24"/>
        </w:rPr>
        <w:t xml:space="preserve"> legale de acordare a măsurilor prevăzute </w:t>
      </w:r>
      <w:r w:rsidR="00D47C3A" w:rsidRPr="00727D53">
        <w:rPr>
          <w:rFonts w:ascii="Arial" w:hAnsi="Arial" w:cs="Arial"/>
          <w:sz w:val="24"/>
          <w:szCs w:val="24"/>
        </w:rPr>
        <w:t>de lege</w:t>
      </w:r>
      <w:r w:rsidRPr="00727D53">
        <w:rPr>
          <w:rFonts w:ascii="Arial" w:hAnsi="Arial" w:cs="Arial"/>
          <w:sz w:val="24"/>
          <w:szCs w:val="24"/>
        </w:rPr>
        <w:t xml:space="preserve">, solicită acordarea acestora </w:t>
      </w:r>
      <w:proofErr w:type="spellStart"/>
      <w:r w:rsidRPr="00727D53">
        <w:rPr>
          <w:rFonts w:ascii="Arial" w:hAnsi="Arial" w:cs="Arial"/>
          <w:sz w:val="24"/>
          <w:szCs w:val="24"/>
        </w:rPr>
        <w:t>şi</w:t>
      </w:r>
      <w:proofErr w:type="spellEnd"/>
      <w:r w:rsidRPr="00727D53">
        <w:rPr>
          <w:rFonts w:ascii="Arial" w:hAnsi="Arial" w:cs="Arial"/>
          <w:sz w:val="24"/>
          <w:szCs w:val="24"/>
        </w:rPr>
        <w:t xml:space="preserve"> poate fi, după caz: proprietarul</w:t>
      </w:r>
      <w:r w:rsidR="00D47C3A" w:rsidRPr="00727D53">
        <w:rPr>
          <w:rFonts w:ascii="Arial" w:hAnsi="Arial" w:cs="Arial"/>
          <w:sz w:val="24"/>
          <w:szCs w:val="24"/>
        </w:rPr>
        <w:t xml:space="preserve"> </w:t>
      </w:r>
      <w:proofErr w:type="spellStart"/>
      <w:r w:rsidRPr="00727D53">
        <w:rPr>
          <w:rFonts w:ascii="Arial" w:hAnsi="Arial" w:cs="Arial"/>
          <w:sz w:val="24"/>
          <w:szCs w:val="24"/>
        </w:rPr>
        <w:t>locuinţei</w:t>
      </w:r>
      <w:proofErr w:type="spellEnd"/>
      <w:r w:rsidRPr="00727D53">
        <w:rPr>
          <w:rFonts w:ascii="Arial" w:hAnsi="Arial" w:cs="Arial"/>
          <w:sz w:val="24"/>
          <w:szCs w:val="24"/>
        </w:rPr>
        <w:t xml:space="preserve">, succesorul de drept al acestuia, persoana care a înstrăinat </w:t>
      </w:r>
      <w:proofErr w:type="spellStart"/>
      <w:r w:rsidRPr="00727D53">
        <w:rPr>
          <w:rFonts w:ascii="Arial" w:hAnsi="Arial" w:cs="Arial"/>
          <w:sz w:val="24"/>
          <w:szCs w:val="24"/>
        </w:rPr>
        <w:t>locuinţa</w:t>
      </w:r>
      <w:proofErr w:type="spellEnd"/>
      <w:r w:rsidRPr="00727D53">
        <w:rPr>
          <w:rFonts w:ascii="Arial" w:hAnsi="Arial" w:cs="Arial"/>
          <w:sz w:val="24"/>
          <w:szCs w:val="24"/>
        </w:rPr>
        <w:t xml:space="preserve"> în baza unui contract cu clauză de</w:t>
      </w:r>
      <w:r w:rsidR="00D47C3A" w:rsidRPr="00727D53">
        <w:rPr>
          <w:rFonts w:ascii="Arial" w:hAnsi="Arial" w:cs="Arial"/>
          <w:sz w:val="24"/>
          <w:szCs w:val="24"/>
        </w:rPr>
        <w:t xml:space="preserve"> </w:t>
      </w:r>
      <w:proofErr w:type="spellStart"/>
      <w:r w:rsidRPr="00727D53">
        <w:rPr>
          <w:rFonts w:ascii="Arial" w:hAnsi="Arial" w:cs="Arial"/>
          <w:sz w:val="24"/>
          <w:szCs w:val="24"/>
        </w:rPr>
        <w:t>întreţinere</w:t>
      </w:r>
      <w:proofErr w:type="spellEnd"/>
      <w:r w:rsidRPr="00727D53">
        <w:rPr>
          <w:rFonts w:ascii="Arial" w:hAnsi="Arial" w:cs="Arial"/>
          <w:sz w:val="24"/>
          <w:szCs w:val="24"/>
        </w:rPr>
        <w:t xml:space="preserve"> sau cu rezerva dreptului de </w:t>
      </w:r>
      <w:proofErr w:type="spellStart"/>
      <w:r w:rsidRPr="00727D53">
        <w:rPr>
          <w:rFonts w:ascii="Arial" w:hAnsi="Arial" w:cs="Arial"/>
          <w:sz w:val="24"/>
          <w:szCs w:val="24"/>
        </w:rPr>
        <w:t>abitaţie</w:t>
      </w:r>
      <w:proofErr w:type="spellEnd"/>
      <w:r w:rsidRPr="00727D53">
        <w:rPr>
          <w:rFonts w:ascii="Arial" w:hAnsi="Arial" w:cs="Arial"/>
          <w:sz w:val="24"/>
          <w:szCs w:val="24"/>
        </w:rPr>
        <w:t>/uzufruct, titularul contractului de închiriere, comodat, concesiune al</w:t>
      </w:r>
      <w:r w:rsidR="00D47C3A" w:rsidRPr="00727D53">
        <w:rPr>
          <w:rFonts w:ascii="Arial" w:hAnsi="Arial" w:cs="Arial"/>
          <w:sz w:val="24"/>
          <w:szCs w:val="24"/>
        </w:rPr>
        <w:t xml:space="preserve"> </w:t>
      </w:r>
      <w:r w:rsidRPr="00727D53">
        <w:rPr>
          <w:rFonts w:ascii="Arial" w:hAnsi="Arial" w:cs="Arial"/>
          <w:sz w:val="24"/>
          <w:szCs w:val="24"/>
        </w:rPr>
        <w:t xml:space="preserve">acesteia ori alt membru de familie major </w:t>
      </w:r>
      <w:proofErr w:type="spellStart"/>
      <w:r w:rsidRPr="00727D53">
        <w:rPr>
          <w:rFonts w:ascii="Arial" w:hAnsi="Arial" w:cs="Arial"/>
          <w:sz w:val="24"/>
          <w:szCs w:val="24"/>
        </w:rPr>
        <w:t>şi</w:t>
      </w:r>
      <w:proofErr w:type="spellEnd"/>
      <w:r w:rsidRPr="00727D53">
        <w:rPr>
          <w:rFonts w:ascii="Arial" w:hAnsi="Arial" w:cs="Arial"/>
          <w:sz w:val="24"/>
          <w:szCs w:val="24"/>
        </w:rPr>
        <w:t xml:space="preserve"> împuternicit de proprietarul </w:t>
      </w:r>
      <w:proofErr w:type="spellStart"/>
      <w:r w:rsidRPr="00727D53">
        <w:rPr>
          <w:rFonts w:ascii="Arial" w:hAnsi="Arial" w:cs="Arial"/>
          <w:sz w:val="24"/>
          <w:szCs w:val="24"/>
        </w:rPr>
        <w:t>locuinţei</w:t>
      </w:r>
      <w:proofErr w:type="spellEnd"/>
      <w:r w:rsidRPr="00727D53">
        <w:rPr>
          <w:rFonts w:ascii="Arial" w:hAnsi="Arial" w:cs="Arial"/>
          <w:sz w:val="24"/>
          <w:szCs w:val="24"/>
        </w:rPr>
        <w:t xml:space="preserve"> sau de titularul contractului de</w:t>
      </w:r>
      <w:r w:rsidR="00D47C3A" w:rsidRPr="00727D53">
        <w:rPr>
          <w:rFonts w:ascii="Arial" w:hAnsi="Arial" w:cs="Arial"/>
          <w:sz w:val="24"/>
          <w:szCs w:val="24"/>
        </w:rPr>
        <w:t xml:space="preserve"> </w:t>
      </w:r>
      <w:r w:rsidRPr="00727D53">
        <w:rPr>
          <w:rFonts w:ascii="Arial" w:hAnsi="Arial" w:cs="Arial"/>
          <w:sz w:val="24"/>
          <w:szCs w:val="24"/>
        </w:rPr>
        <w:t>închiriere ori, după caz, reprezentantul legal al persoanei singure care nu a împlinit vârsta de 16 ani sau al</w:t>
      </w:r>
      <w:r w:rsidR="00D47C3A" w:rsidRPr="00727D53">
        <w:rPr>
          <w:rFonts w:ascii="Arial" w:hAnsi="Arial" w:cs="Arial"/>
          <w:sz w:val="24"/>
          <w:szCs w:val="24"/>
        </w:rPr>
        <w:t xml:space="preserve"> </w:t>
      </w:r>
      <w:r w:rsidRPr="00727D53">
        <w:rPr>
          <w:rFonts w:ascii="Arial" w:hAnsi="Arial" w:cs="Arial"/>
          <w:sz w:val="24"/>
          <w:szCs w:val="24"/>
        </w:rPr>
        <w:t xml:space="preserve">persoanelor prevăzute la art. 43 alin. (1) lit. b) </w:t>
      </w:r>
      <w:r w:rsidR="00022AFA" w:rsidRPr="00727D53">
        <w:rPr>
          <w:rFonts w:ascii="Arial" w:hAnsi="Arial" w:cs="Arial"/>
          <w:sz w:val="24"/>
          <w:szCs w:val="24"/>
        </w:rPr>
        <w:t xml:space="preserve">(interzisul judecătoresc) </w:t>
      </w:r>
      <w:proofErr w:type="spellStart"/>
      <w:r w:rsidRPr="00727D53">
        <w:rPr>
          <w:rFonts w:ascii="Arial" w:hAnsi="Arial" w:cs="Arial"/>
          <w:sz w:val="24"/>
          <w:szCs w:val="24"/>
        </w:rPr>
        <w:t>şi</w:t>
      </w:r>
      <w:proofErr w:type="spellEnd"/>
      <w:r w:rsidRPr="00727D53">
        <w:rPr>
          <w:rFonts w:ascii="Arial" w:hAnsi="Arial" w:cs="Arial"/>
          <w:sz w:val="24"/>
          <w:szCs w:val="24"/>
        </w:rPr>
        <w:t xml:space="preserve"> art. 178 lit. a) </w:t>
      </w:r>
      <w:proofErr w:type="spellStart"/>
      <w:r w:rsidRPr="00727D53">
        <w:rPr>
          <w:rFonts w:ascii="Arial" w:hAnsi="Arial" w:cs="Arial"/>
          <w:sz w:val="24"/>
          <w:szCs w:val="24"/>
        </w:rPr>
        <w:t>şi</w:t>
      </w:r>
      <w:proofErr w:type="spellEnd"/>
      <w:r w:rsidRPr="00727D53">
        <w:rPr>
          <w:rFonts w:ascii="Arial" w:hAnsi="Arial" w:cs="Arial"/>
          <w:sz w:val="24"/>
          <w:szCs w:val="24"/>
        </w:rPr>
        <w:t xml:space="preserve"> b) </w:t>
      </w:r>
      <w:r w:rsidR="00022AFA" w:rsidRPr="00727D53">
        <w:rPr>
          <w:rFonts w:ascii="Arial" w:hAnsi="Arial" w:cs="Arial"/>
          <w:sz w:val="24"/>
          <w:szCs w:val="24"/>
        </w:rPr>
        <w:t xml:space="preserve">(cazuri de instituire curatelă) </w:t>
      </w:r>
      <w:r w:rsidRPr="00727D53">
        <w:rPr>
          <w:rFonts w:ascii="Arial" w:hAnsi="Arial" w:cs="Arial"/>
          <w:sz w:val="24"/>
          <w:szCs w:val="24"/>
        </w:rPr>
        <w:t>din Legea nr. 287/2009, republicată, cu</w:t>
      </w:r>
      <w:r w:rsidR="00D47C3A" w:rsidRPr="00727D53">
        <w:rPr>
          <w:rFonts w:ascii="Arial" w:hAnsi="Arial" w:cs="Arial"/>
          <w:sz w:val="24"/>
          <w:szCs w:val="24"/>
        </w:rPr>
        <w:t xml:space="preserve"> </w:t>
      </w:r>
      <w:r w:rsidRPr="00727D53">
        <w:rPr>
          <w:rFonts w:ascii="Arial" w:hAnsi="Arial" w:cs="Arial"/>
          <w:sz w:val="24"/>
          <w:szCs w:val="24"/>
        </w:rPr>
        <w:t>modificările ulterioare</w:t>
      </w:r>
      <w:r w:rsidR="0001096A" w:rsidRPr="00727D53">
        <w:rPr>
          <w:rFonts w:ascii="Arial" w:hAnsi="Arial" w:cs="Arial"/>
          <w:sz w:val="24"/>
          <w:szCs w:val="24"/>
        </w:rPr>
        <w:t>.</w:t>
      </w:r>
    </w:p>
    <w:p w14:paraId="1FCCDCBE"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La stabilirea veniturilor nete lunare ale familiei se iau în considerare totalitatea sumelor primite/realizate de persoana singură, respectiv de fiecare membru al familiei. Acestea includ veniturile neimpozabile prevăzute la art. 62 din Legea nr. 227/2015 privind Codul fiscal, cu modificările și completările ulterioare, sumele reprezentând valoarea obținută după aplicarea cotei de impozitare asupra venitului impozabil stabilit conform Legii nr. 227/2015, cu modificările și completările ulterioare, obligații legale de întreținere față de copii și/sau față de părinți și alte creanțe legale. Fac excepție:</w:t>
      </w:r>
    </w:p>
    <w:p w14:paraId="113D1701"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sumele primite cu titlu de prestații sociale în baza Legii nr. 448/2006 privind protecția și promovarea drepturilor persoanelor cu handicap, republicată, cu modificările și completările ulterioare;</w:t>
      </w:r>
    </w:p>
    <w:p w14:paraId="6FA83AC1"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alocația de stat pentru copii acordată în baza Legii nr. 61/1993 privind alocația de stat pentru copii, republicată, cu modificările și completările ulterioare;</w:t>
      </w:r>
    </w:p>
    <w:p w14:paraId="23E30390"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sumele acordate ca burse sau alte forme de sprijin financiar destinate exclusiv pentru susținerea educației preșcolarilor, elevilor și studenților, prin programe ale Ministerului Educației, altor instituții publice și private, inclusiv organizații neguvernamentale;</w:t>
      </w:r>
    </w:p>
    <w:p w14:paraId="570C721E"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xml:space="preserve">• sumele primite din activitatea desfășurată ca zilier, în condițiile Legii nr. 52/2011 privind exercitarea unor activități cu caracter ocazional desfășurate de zilieri, </w:t>
      </w:r>
      <w:r w:rsidRPr="00727D53">
        <w:rPr>
          <w:rFonts w:ascii="Arial" w:hAnsi="Arial" w:cs="Arial"/>
          <w:sz w:val="24"/>
          <w:szCs w:val="24"/>
        </w:rPr>
        <w:lastRenderedPageBreak/>
        <w:t>republicată, cu modificările și completările ulterioare, precum și cele obținute în calitate de prestator casnic în baza Legii nr. 111/2022 privind reglementarea activității prestatorului casnic;</w:t>
      </w:r>
    </w:p>
    <w:p w14:paraId="1382DBB1"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sumele primite de persoanele apte de muncă din familie ca urmare a participării la programe de formare profesională organizate în condițiile legii, dacă acestea nu au titlu de venituri salariale;</w:t>
      </w:r>
    </w:p>
    <w:p w14:paraId="1E32D345"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veniturilor obținute din activitățile cu caracter ocazional desfășurate de zilieri în condițiile Legii nr. 52/2011 privind exercitarea unor activități cu caracter ocazional desfășurate de zilieri, republicată, cu modificările și completările ulterioare;</w:t>
      </w:r>
    </w:p>
    <w:p w14:paraId="1EDFB9DD"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stimulentul educațional acordat, potrivit prevederilor Legii nr. 248/2015 privind stimularea participării în învățământul preșcolar a copiilor provenind din familii defavorizate, republicată, sub formă de tichet social pentru stimularea participării în învățământul preșcolar a copiilor proveniți din familii defavorizate;</w:t>
      </w:r>
    </w:p>
    <w:p w14:paraId="07EA04D1"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sumele ocazionale acordate de la bugetul de stat sau bugetele locale cu caracter de despăgubiri sau sprijin financiar pentru situații excepționale;</w:t>
      </w:r>
    </w:p>
    <w:p w14:paraId="37C77BE0"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ajutorul pentru încălzirea locuinței și suplimentul pentru energie acordate în baza Legii nr. 226/2021 privind stabilirea măsurilor de protecție socială pentru consumatorul vulnerabil de energie, cu modificările ulterioare.</w:t>
      </w:r>
    </w:p>
    <w:p w14:paraId="7AE811D2"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indemnizația lunară de hrană acordată în baza Legii nr.584/2002 privind măsurile de prevenire a răspândirii maladiei SIDA în România și de protecție a persoanelor infectate cu HIV sau bolnave de SIDA, cu modificările și completările ulterioare și indemnizația lunară de hrană prevăzută de Legea nr.302/2018 privind măsurile de control al tuberculozei;</w:t>
      </w:r>
    </w:p>
    <w:p w14:paraId="34009023" w14:textId="77777777"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sumele primite cu titlu de sprijin, asigurate din bugetul de stat sau fonduri nerambursabile, acordate în baza legii sau în baza programelor operaționale aprobate.</w:t>
      </w:r>
    </w:p>
    <w:p w14:paraId="69B6B8D0" w14:textId="4F285FB5" w:rsidR="004C1C9F" w:rsidRPr="00727D53" w:rsidRDefault="004C1C9F" w:rsidP="004C1C9F">
      <w:pPr>
        <w:spacing w:line="276" w:lineRule="auto"/>
        <w:ind w:firstLine="360"/>
        <w:jc w:val="both"/>
        <w:rPr>
          <w:rFonts w:ascii="Arial" w:hAnsi="Arial" w:cs="Arial"/>
          <w:sz w:val="24"/>
          <w:szCs w:val="24"/>
        </w:rPr>
      </w:pPr>
      <w:r w:rsidRPr="00727D53">
        <w:rPr>
          <w:rFonts w:ascii="Arial" w:hAnsi="Arial" w:cs="Arial"/>
          <w:sz w:val="24"/>
          <w:szCs w:val="24"/>
        </w:rPr>
        <w:t>• sumele primite ocazional din partea unor persoane fizice ori juridice, precum și sumele cu titlu de ajutor de urgență primite de la bugetul de stat sau local.</w:t>
      </w:r>
    </w:p>
    <w:p w14:paraId="0702DEA2" w14:textId="4E1A6078" w:rsidR="00686CEB" w:rsidRPr="00727D53" w:rsidRDefault="00686CEB" w:rsidP="00C71C53">
      <w:pPr>
        <w:spacing w:line="276" w:lineRule="auto"/>
        <w:ind w:firstLine="708"/>
        <w:jc w:val="both"/>
        <w:rPr>
          <w:rFonts w:ascii="Arial" w:hAnsi="Arial" w:cs="Arial"/>
          <w:b/>
          <w:bCs/>
          <w:sz w:val="24"/>
          <w:szCs w:val="24"/>
        </w:rPr>
      </w:pPr>
      <w:r w:rsidRPr="00727D53">
        <w:rPr>
          <w:rFonts w:ascii="Arial" w:hAnsi="Arial" w:cs="Arial"/>
          <w:b/>
          <w:bCs/>
          <w:sz w:val="24"/>
          <w:szCs w:val="24"/>
        </w:rPr>
        <w:t>Cum se pot solicita ajutoarele</w:t>
      </w:r>
      <w:r w:rsidR="00C71C53" w:rsidRPr="00727D53">
        <w:rPr>
          <w:rFonts w:ascii="Arial" w:hAnsi="Arial" w:cs="Arial"/>
          <w:b/>
          <w:bCs/>
          <w:sz w:val="24"/>
          <w:szCs w:val="24"/>
        </w:rPr>
        <w:t>?</w:t>
      </w:r>
    </w:p>
    <w:p w14:paraId="1AD1F511" w14:textId="6A531E11" w:rsidR="007B3B75" w:rsidRPr="00727D53" w:rsidRDefault="00C71C53" w:rsidP="00CC2BF5">
      <w:pPr>
        <w:spacing w:line="276" w:lineRule="auto"/>
        <w:ind w:firstLine="708"/>
        <w:jc w:val="both"/>
        <w:rPr>
          <w:rFonts w:ascii="Arial" w:hAnsi="Arial" w:cs="Arial"/>
          <w:sz w:val="24"/>
          <w:szCs w:val="24"/>
        </w:rPr>
      </w:pPr>
      <w:r w:rsidRPr="00727D53">
        <w:rPr>
          <w:rFonts w:ascii="Arial" w:hAnsi="Arial" w:cs="Arial"/>
          <w:sz w:val="24"/>
          <w:szCs w:val="24"/>
        </w:rPr>
        <w:t>Pentru ajutorul de încălzire cu gaze naturale, energie electrică și combustibili solizi sau petrolieri, formularele vor fi puse la dispoziția solicitanților de către Direcția de Asistență Socială Simeria (Piața Unirii, Bloc 5, parter), sau pot fi descărcate de pe site-ul</w:t>
      </w:r>
      <w:r w:rsidR="0001096A" w:rsidRPr="00727D53">
        <w:rPr>
          <w:rFonts w:ascii="Arial" w:hAnsi="Arial" w:cs="Arial"/>
          <w:sz w:val="24"/>
          <w:szCs w:val="24"/>
        </w:rPr>
        <w:t xml:space="preserve"> primăriei,</w:t>
      </w:r>
      <w:r w:rsidRPr="00727D53">
        <w:rPr>
          <w:rFonts w:ascii="Arial" w:hAnsi="Arial" w:cs="Arial"/>
          <w:sz w:val="24"/>
          <w:szCs w:val="24"/>
        </w:rPr>
        <w:t xml:space="preserve"> </w:t>
      </w:r>
      <w:hyperlink r:id="rId7" w:history="1">
        <w:r w:rsidR="0001096A" w:rsidRPr="00727D53">
          <w:rPr>
            <w:rStyle w:val="Hyperlink"/>
            <w:rFonts w:ascii="Arial" w:hAnsi="Arial" w:cs="Arial"/>
            <w:color w:val="auto"/>
            <w:sz w:val="24"/>
            <w:szCs w:val="24"/>
          </w:rPr>
          <w:t>www.primariasimeria.ro</w:t>
        </w:r>
      </w:hyperlink>
      <w:r w:rsidR="0001096A" w:rsidRPr="00727D53">
        <w:rPr>
          <w:rFonts w:ascii="Arial" w:hAnsi="Arial" w:cs="Arial"/>
          <w:sz w:val="24"/>
          <w:szCs w:val="24"/>
        </w:rPr>
        <w:t xml:space="preserve"> </w:t>
      </w:r>
    </w:p>
    <w:p w14:paraId="76ED9858" w14:textId="0C57E65C" w:rsidR="00C71C53" w:rsidRPr="00727D53" w:rsidRDefault="00C71C53" w:rsidP="00C71C53">
      <w:pPr>
        <w:spacing w:line="276" w:lineRule="auto"/>
        <w:ind w:firstLine="708"/>
        <w:jc w:val="both"/>
        <w:rPr>
          <w:rFonts w:ascii="Arial" w:hAnsi="Arial" w:cs="Arial"/>
          <w:sz w:val="24"/>
          <w:szCs w:val="24"/>
        </w:rPr>
      </w:pPr>
      <w:r w:rsidRPr="00727D53">
        <w:rPr>
          <w:rFonts w:ascii="Arial" w:hAnsi="Arial" w:cs="Arial"/>
          <w:sz w:val="24"/>
          <w:szCs w:val="24"/>
        </w:rPr>
        <w:t>Depunerea cererilor-declarațiilor se face o singură dată la începutul sezonului rece (noiembrie 20</w:t>
      </w:r>
      <w:r w:rsidR="00CC2BF5" w:rsidRPr="00727D53">
        <w:rPr>
          <w:rFonts w:ascii="Arial" w:hAnsi="Arial" w:cs="Arial"/>
          <w:sz w:val="24"/>
          <w:szCs w:val="24"/>
        </w:rPr>
        <w:t>2</w:t>
      </w:r>
      <w:r w:rsidR="00A26DB6" w:rsidRPr="00727D53">
        <w:rPr>
          <w:rFonts w:ascii="Arial" w:hAnsi="Arial" w:cs="Arial"/>
          <w:sz w:val="24"/>
          <w:szCs w:val="24"/>
        </w:rPr>
        <w:t>5</w:t>
      </w:r>
      <w:r w:rsidRPr="00727D53">
        <w:rPr>
          <w:rFonts w:ascii="Arial" w:hAnsi="Arial" w:cs="Arial"/>
          <w:sz w:val="24"/>
          <w:szCs w:val="24"/>
        </w:rPr>
        <w:t xml:space="preserve"> – martie 202</w:t>
      </w:r>
      <w:r w:rsidR="00A26DB6" w:rsidRPr="00727D53">
        <w:rPr>
          <w:rFonts w:ascii="Arial" w:hAnsi="Arial" w:cs="Arial"/>
          <w:sz w:val="24"/>
          <w:szCs w:val="24"/>
        </w:rPr>
        <w:t>6</w:t>
      </w:r>
      <w:r w:rsidRPr="00727D53">
        <w:rPr>
          <w:rFonts w:ascii="Arial" w:hAnsi="Arial" w:cs="Arial"/>
          <w:sz w:val="24"/>
          <w:szCs w:val="24"/>
        </w:rPr>
        <w:t xml:space="preserve">). Un </w:t>
      </w:r>
      <w:r w:rsidR="00F530D9" w:rsidRPr="00727D53">
        <w:rPr>
          <w:rFonts w:ascii="Arial" w:hAnsi="Arial" w:cs="Arial"/>
          <w:sz w:val="24"/>
          <w:szCs w:val="24"/>
        </w:rPr>
        <w:t>beneficiar</w:t>
      </w:r>
      <w:r w:rsidRPr="00727D53">
        <w:rPr>
          <w:rFonts w:ascii="Arial" w:hAnsi="Arial" w:cs="Arial"/>
          <w:sz w:val="24"/>
          <w:szCs w:val="24"/>
        </w:rPr>
        <w:t xml:space="preserve"> are dreptul la un singur ajutor de încălzire, în funcție de tipul de încălzire a locuinței (energie termică, gaze naturale, energie electrică, combustibili solizi sau petrolieri) și la suplimentul de energie acordat cumulat în funcție de sursele de furnizare  a energiei utilizate în locuință.</w:t>
      </w:r>
    </w:p>
    <w:p w14:paraId="7711BA81" w14:textId="77777777" w:rsidR="00CC2BF5" w:rsidRPr="00727D53" w:rsidRDefault="00CC2BF5" w:rsidP="00C71C53">
      <w:pPr>
        <w:spacing w:line="276" w:lineRule="auto"/>
        <w:ind w:firstLine="708"/>
        <w:jc w:val="both"/>
        <w:rPr>
          <w:rFonts w:ascii="Arial" w:hAnsi="Arial" w:cs="Arial"/>
          <w:sz w:val="24"/>
          <w:szCs w:val="24"/>
        </w:rPr>
      </w:pPr>
    </w:p>
    <w:p w14:paraId="1B3EEDC9" w14:textId="77777777" w:rsidR="00CC2BF5" w:rsidRPr="00727D53" w:rsidRDefault="00CC2BF5" w:rsidP="00C71C53">
      <w:pPr>
        <w:spacing w:line="276" w:lineRule="auto"/>
        <w:ind w:firstLine="708"/>
        <w:jc w:val="both"/>
        <w:rPr>
          <w:rFonts w:ascii="Arial" w:hAnsi="Arial" w:cs="Arial"/>
          <w:sz w:val="24"/>
          <w:szCs w:val="24"/>
        </w:rPr>
      </w:pPr>
    </w:p>
    <w:p w14:paraId="25DB4275" w14:textId="71DF51A2" w:rsidR="00C71C53" w:rsidRPr="00727D53" w:rsidRDefault="00C71C53" w:rsidP="00C71C53">
      <w:pPr>
        <w:spacing w:line="276" w:lineRule="auto"/>
        <w:ind w:firstLine="708"/>
        <w:jc w:val="both"/>
        <w:rPr>
          <w:rFonts w:ascii="Arial" w:hAnsi="Arial" w:cs="Arial"/>
          <w:sz w:val="24"/>
          <w:szCs w:val="24"/>
        </w:rPr>
      </w:pPr>
      <w:r w:rsidRPr="00727D53">
        <w:rPr>
          <w:rFonts w:ascii="Arial" w:hAnsi="Arial" w:cs="Arial"/>
          <w:sz w:val="24"/>
          <w:szCs w:val="24"/>
        </w:rPr>
        <w:lastRenderedPageBreak/>
        <w:t xml:space="preserve">Cererea și declarația pe propria răspundere pentru acordarea ajutorului pentru încălzirea locuinței se depun individual la Direcția de Asistență Socială Simeria. Solicitarea acestor ajutoare se poate face pe tot parcursul sezonului rece, iar acordarea drepturilor cuvenite se face începând cu luna depunerii cererii, cu </w:t>
      </w:r>
      <w:r w:rsidR="00EA21A2" w:rsidRPr="00727D53">
        <w:rPr>
          <w:rFonts w:ascii="Arial" w:hAnsi="Arial" w:cs="Arial"/>
          <w:sz w:val="24"/>
          <w:szCs w:val="24"/>
        </w:rPr>
        <w:t>condiția</w:t>
      </w:r>
      <w:r w:rsidRPr="00727D53">
        <w:rPr>
          <w:rFonts w:ascii="Arial" w:hAnsi="Arial" w:cs="Arial"/>
          <w:sz w:val="24"/>
          <w:szCs w:val="24"/>
        </w:rPr>
        <w:t xml:space="preserve"> ca această să fie înregistrată până pe data de 20 ale lunii.</w:t>
      </w:r>
    </w:p>
    <w:p w14:paraId="48040E40" w14:textId="583D0498" w:rsidR="00EA21A2" w:rsidRPr="00727D53" w:rsidRDefault="00EA21A2" w:rsidP="00EA21A2">
      <w:pPr>
        <w:spacing w:line="276" w:lineRule="auto"/>
        <w:ind w:firstLine="708"/>
        <w:jc w:val="both"/>
        <w:rPr>
          <w:rFonts w:ascii="Arial" w:hAnsi="Arial" w:cs="Arial"/>
          <w:sz w:val="24"/>
          <w:szCs w:val="24"/>
        </w:rPr>
      </w:pPr>
      <w:r w:rsidRPr="00727D53">
        <w:rPr>
          <w:rFonts w:ascii="Arial" w:hAnsi="Arial" w:cs="Arial"/>
          <w:sz w:val="24"/>
          <w:szCs w:val="24"/>
        </w:rPr>
        <w:t>Cererea și declarația pe proprie răspundere vor fi însoțite la depunere de următoarele acte:</w:t>
      </w:r>
    </w:p>
    <w:p w14:paraId="59827D0D" w14:textId="040C5003" w:rsidR="00EA21A2" w:rsidRPr="00727D53" w:rsidRDefault="00EA21A2" w:rsidP="00EA21A2">
      <w:pPr>
        <w:spacing w:line="276" w:lineRule="auto"/>
        <w:jc w:val="both"/>
        <w:rPr>
          <w:rFonts w:ascii="Arial" w:hAnsi="Arial" w:cs="Arial"/>
          <w:sz w:val="24"/>
          <w:szCs w:val="24"/>
        </w:rPr>
      </w:pPr>
      <w:r w:rsidRPr="00727D53">
        <w:rPr>
          <w:rFonts w:ascii="Arial" w:hAnsi="Arial" w:cs="Arial"/>
          <w:sz w:val="24"/>
          <w:szCs w:val="24"/>
        </w:rPr>
        <w:t>- copii după actele de identitate ale tuturor membrilor de familie;</w:t>
      </w:r>
    </w:p>
    <w:p w14:paraId="7E0431BD" w14:textId="77777777" w:rsidR="00EA21A2" w:rsidRPr="00727D53" w:rsidRDefault="00EA21A2" w:rsidP="00EA21A2">
      <w:pPr>
        <w:spacing w:line="276" w:lineRule="auto"/>
        <w:jc w:val="both"/>
        <w:rPr>
          <w:rFonts w:ascii="Arial" w:hAnsi="Arial" w:cs="Arial"/>
          <w:sz w:val="24"/>
          <w:szCs w:val="24"/>
        </w:rPr>
      </w:pPr>
      <w:r w:rsidRPr="00727D53">
        <w:rPr>
          <w:rFonts w:ascii="Arial" w:hAnsi="Arial" w:cs="Arial"/>
          <w:sz w:val="24"/>
          <w:szCs w:val="24"/>
        </w:rPr>
        <w:t>- copie după documente care atestă calitatea de titular de ajutor de încălzire (act de proprietate, contract de închiriere, împuternicire legală etc.);</w:t>
      </w:r>
    </w:p>
    <w:p w14:paraId="3116D297" w14:textId="1535F145" w:rsidR="00EA21A2" w:rsidRPr="00727D53" w:rsidRDefault="00EA21A2" w:rsidP="00EA21A2">
      <w:pPr>
        <w:spacing w:line="276" w:lineRule="auto"/>
        <w:jc w:val="both"/>
        <w:rPr>
          <w:rFonts w:ascii="Arial" w:hAnsi="Arial" w:cs="Arial"/>
          <w:sz w:val="24"/>
          <w:szCs w:val="24"/>
        </w:rPr>
      </w:pPr>
      <w:r w:rsidRPr="00727D53">
        <w:rPr>
          <w:rFonts w:ascii="Arial" w:hAnsi="Arial" w:cs="Arial"/>
          <w:sz w:val="24"/>
          <w:szCs w:val="24"/>
        </w:rPr>
        <w:t xml:space="preserve">- copii după </w:t>
      </w:r>
      <w:r w:rsidR="00F530D9" w:rsidRPr="00727D53">
        <w:rPr>
          <w:rFonts w:ascii="Arial" w:hAnsi="Arial" w:cs="Arial"/>
          <w:sz w:val="24"/>
          <w:szCs w:val="24"/>
        </w:rPr>
        <w:t>taloanele</w:t>
      </w:r>
      <w:r w:rsidRPr="00727D53">
        <w:rPr>
          <w:rFonts w:ascii="Arial" w:hAnsi="Arial" w:cs="Arial"/>
          <w:sz w:val="24"/>
          <w:szCs w:val="24"/>
        </w:rPr>
        <w:t xml:space="preserve"> autoturismelor </w:t>
      </w:r>
      <w:r w:rsidR="00790A8D" w:rsidRPr="00727D53">
        <w:rPr>
          <w:rFonts w:ascii="Arial" w:hAnsi="Arial" w:cs="Arial"/>
          <w:sz w:val="24"/>
          <w:szCs w:val="24"/>
        </w:rPr>
        <w:t>deținute</w:t>
      </w:r>
      <w:r w:rsidRPr="00727D53">
        <w:rPr>
          <w:rFonts w:ascii="Arial" w:hAnsi="Arial" w:cs="Arial"/>
          <w:sz w:val="24"/>
          <w:szCs w:val="24"/>
        </w:rPr>
        <w:t xml:space="preserve"> (unde este cazul);</w:t>
      </w:r>
    </w:p>
    <w:p w14:paraId="498C9256" w14:textId="123D4A44" w:rsidR="00EA21A2" w:rsidRPr="00727D53" w:rsidRDefault="00EA21A2" w:rsidP="00EA21A2">
      <w:pPr>
        <w:spacing w:line="276" w:lineRule="auto"/>
        <w:jc w:val="both"/>
        <w:rPr>
          <w:rFonts w:ascii="Arial" w:hAnsi="Arial" w:cs="Arial"/>
          <w:sz w:val="24"/>
          <w:szCs w:val="24"/>
        </w:rPr>
      </w:pPr>
      <w:r w:rsidRPr="00727D53">
        <w:rPr>
          <w:rFonts w:ascii="Arial" w:hAnsi="Arial" w:cs="Arial"/>
          <w:sz w:val="24"/>
          <w:szCs w:val="24"/>
        </w:rPr>
        <w:t>- acte doveditoare privind veniturile realizate în luna anterioară depunerii cererii (</w:t>
      </w:r>
      <w:r w:rsidR="00790A8D" w:rsidRPr="00727D53">
        <w:rPr>
          <w:rFonts w:ascii="Arial" w:hAnsi="Arial" w:cs="Arial"/>
          <w:sz w:val="24"/>
          <w:szCs w:val="24"/>
        </w:rPr>
        <w:t>adeverință</w:t>
      </w:r>
      <w:r w:rsidRPr="00727D53">
        <w:rPr>
          <w:rFonts w:ascii="Arial" w:hAnsi="Arial" w:cs="Arial"/>
          <w:sz w:val="24"/>
          <w:szCs w:val="24"/>
        </w:rPr>
        <w:t xml:space="preserve"> salariu cu </w:t>
      </w:r>
      <w:r w:rsidR="00790A8D" w:rsidRPr="00727D53">
        <w:rPr>
          <w:rFonts w:ascii="Arial" w:hAnsi="Arial" w:cs="Arial"/>
          <w:sz w:val="24"/>
          <w:szCs w:val="24"/>
        </w:rPr>
        <w:t>menționarea</w:t>
      </w:r>
      <w:r w:rsidRPr="00727D53">
        <w:rPr>
          <w:rFonts w:ascii="Arial" w:hAnsi="Arial" w:cs="Arial"/>
          <w:sz w:val="24"/>
          <w:szCs w:val="24"/>
        </w:rPr>
        <w:t xml:space="preserve"> eventualelor bonuri de masă </w:t>
      </w:r>
      <w:r w:rsidR="00790A8D" w:rsidRPr="00727D53">
        <w:rPr>
          <w:rFonts w:ascii="Arial" w:hAnsi="Arial" w:cs="Arial"/>
          <w:sz w:val="24"/>
          <w:szCs w:val="24"/>
        </w:rPr>
        <w:t>și</w:t>
      </w:r>
      <w:r w:rsidRPr="00727D53">
        <w:rPr>
          <w:rFonts w:ascii="Arial" w:hAnsi="Arial" w:cs="Arial"/>
          <w:sz w:val="24"/>
          <w:szCs w:val="24"/>
        </w:rPr>
        <w:t xml:space="preserve"> contravalorii acestora, vouchere de </w:t>
      </w:r>
      <w:r w:rsidR="00790A8D" w:rsidRPr="00727D53">
        <w:rPr>
          <w:rFonts w:ascii="Arial" w:hAnsi="Arial" w:cs="Arial"/>
          <w:sz w:val="24"/>
          <w:szCs w:val="24"/>
        </w:rPr>
        <w:t>vacanță</w:t>
      </w:r>
      <w:r w:rsidRPr="00727D53">
        <w:rPr>
          <w:rFonts w:ascii="Arial" w:hAnsi="Arial" w:cs="Arial"/>
          <w:sz w:val="24"/>
          <w:szCs w:val="24"/>
        </w:rPr>
        <w:t xml:space="preserve">, cupoane pensie, cupoane </w:t>
      </w:r>
      <w:r w:rsidR="00790A8D" w:rsidRPr="00727D53">
        <w:rPr>
          <w:rFonts w:ascii="Arial" w:hAnsi="Arial" w:cs="Arial"/>
          <w:sz w:val="24"/>
          <w:szCs w:val="24"/>
        </w:rPr>
        <w:t>șomaj</w:t>
      </w:r>
      <w:r w:rsidRPr="00727D53">
        <w:rPr>
          <w:rFonts w:ascii="Arial" w:hAnsi="Arial" w:cs="Arial"/>
          <w:sz w:val="24"/>
          <w:szCs w:val="24"/>
        </w:rPr>
        <w:t xml:space="preserve"> etc.); pentru persoanele care nu au venituri sau cuantumul acestora nu poate fi dovedit în alt mod, se va depune </w:t>
      </w:r>
      <w:r w:rsidR="00790A8D" w:rsidRPr="00727D53">
        <w:rPr>
          <w:rFonts w:ascii="Arial" w:hAnsi="Arial" w:cs="Arial"/>
          <w:sz w:val="24"/>
          <w:szCs w:val="24"/>
        </w:rPr>
        <w:t>declarație</w:t>
      </w:r>
      <w:r w:rsidRPr="00727D53">
        <w:rPr>
          <w:rFonts w:ascii="Arial" w:hAnsi="Arial" w:cs="Arial"/>
          <w:sz w:val="24"/>
          <w:szCs w:val="24"/>
        </w:rPr>
        <w:t xml:space="preserve"> notarială dată în acest sens;</w:t>
      </w:r>
    </w:p>
    <w:p w14:paraId="1F4BB8C7" w14:textId="47AAC2E5" w:rsidR="00EA21A2" w:rsidRPr="00727D53" w:rsidRDefault="00EA21A2" w:rsidP="00EA21A2">
      <w:pPr>
        <w:spacing w:line="276" w:lineRule="auto"/>
        <w:jc w:val="both"/>
        <w:rPr>
          <w:rFonts w:ascii="Arial" w:hAnsi="Arial" w:cs="Arial"/>
          <w:sz w:val="24"/>
          <w:szCs w:val="24"/>
        </w:rPr>
      </w:pPr>
      <w:r w:rsidRPr="00727D53">
        <w:rPr>
          <w:rFonts w:ascii="Arial" w:hAnsi="Arial" w:cs="Arial"/>
          <w:sz w:val="24"/>
          <w:szCs w:val="24"/>
        </w:rPr>
        <w:t>- copie după ultimele facturi de gaze naturale/energie electrică (pentru care persoanele care solicită ajutor de încălzire cu gaze sau energie electrică, sau care solicită suplimentul pentru energie).</w:t>
      </w:r>
    </w:p>
    <w:p w14:paraId="7D0394C5" w14:textId="77777777" w:rsidR="00D36B5E" w:rsidRPr="00727D53" w:rsidRDefault="00D36B5E" w:rsidP="00EA21A2">
      <w:pPr>
        <w:spacing w:line="276" w:lineRule="auto"/>
        <w:jc w:val="both"/>
        <w:rPr>
          <w:rFonts w:ascii="Arial" w:hAnsi="Arial" w:cs="Arial"/>
          <w:sz w:val="24"/>
          <w:szCs w:val="24"/>
        </w:rPr>
      </w:pPr>
    </w:p>
    <w:p w14:paraId="209E9D25" w14:textId="4F5BD955" w:rsidR="00790A8D" w:rsidRPr="00727D53" w:rsidRDefault="00790A8D" w:rsidP="00EA21A2">
      <w:pPr>
        <w:spacing w:line="276" w:lineRule="auto"/>
        <w:jc w:val="both"/>
        <w:rPr>
          <w:rFonts w:ascii="Arial" w:hAnsi="Arial" w:cs="Arial"/>
          <w:b/>
          <w:bCs/>
          <w:sz w:val="32"/>
          <w:szCs w:val="32"/>
        </w:rPr>
      </w:pPr>
      <w:r w:rsidRPr="00727D53">
        <w:rPr>
          <w:rFonts w:ascii="Arial" w:hAnsi="Arial" w:cs="Arial"/>
          <w:sz w:val="32"/>
          <w:szCs w:val="32"/>
        </w:rPr>
        <w:tab/>
      </w:r>
      <w:r w:rsidRPr="00727D53">
        <w:rPr>
          <w:rFonts w:ascii="Arial" w:hAnsi="Arial" w:cs="Arial"/>
          <w:b/>
          <w:bCs/>
          <w:sz w:val="32"/>
          <w:szCs w:val="32"/>
        </w:rPr>
        <w:t xml:space="preserve">Informații suplimentare se pot obține de la Direcția de Asistență Socială Simeria, Piața Unirii, Bloc 5, Parter, telefon 0254 262 076, </w:t>
      </w:r>
      <w:r w:rsidR="00022AFA" w:rsidRPr="00727D53">
        <w:rPr>
          <w:rFonts w:ascii="Arial" w:hAnsi="Arial" w:cs="Arial"/>
          <w:b/>
          <w:bCs/>
          <w:sz w:val="32"/>
          <w:szCs w:val="32"/>
        </w:rPr>
        <w:t>mobil 0726370342 între orele 8.00-16.00 (Luni-Joi) și 8</w:t>
      </w:r>
      <w:r w:rsidR="00C3142B" w:rsidRPr="00727D53">
        <w:rPr>
          <w:rFonts w:ascii="Arial" w:hAnsi="Arial" w:cs="Arial"/>
          <w:b/>
          <w:bCs/>
          <w:sz w:val="32"/>
          <w:szCs w:val="32"/>
        </w:rPr>
        <w:t>.00</w:t>
      </w:r>
      <w:r w:rsidR="00022AFA" w:rsidRPr="00727D53">
        <w:rPr>
          <w:rFonts w:ascii="Arial" w:hAnsi="Arial" w:cs="Arial"/>
          <w:b/>
          <w:bCs/>
          <w:sz w:val="32"/>
          <w:szCs w:val="32"/>
        </w:rPr>
        <w:t>-13</w:t>
      </w:r>
      <w:r w:rsidR="00C3142B" w:rsidRPr="00727D53">
        <w:rPr>
          <w:rFonts w:ascii="Arial" w:hAnsi="Arial" w:cs="Arial"/>
          <w:b/>
          <w:bCs/>
          <w:sz w:val="32"/>
          <w:szCs w:val="32"/>
        </w:rPr>
        <w:t>.00</w:t>
      </w:r>
      <w:r w:rsidR="00022AFA" w:rsidRPr="00727D53">
        <w:rPr>
          <w:rFonts w:ascii="Arial" w:hAnsi="Arial" w:cs="Arial"/>
          <w:b/>
          <w:bCs/>
          <w:sz w:val="32"/>
          <w:szCs w:val="32"/>
        </w:rPr>
        <w:t xml:space="preserve"> (vineri) </w:t>
      </w:r>
      <w:r w:rsidRPr="00727D53">
        <w:rPr>
          <w:rFonts w:ascii="Arial" w:hAnsi="Arial" w:cs="Arial"/>
          <w:b/>
          <w:bCs/>
          <w:sz w:val="32"/>
          <w:szCs w:val="32"/>
        </w:rPr>
        <w:t xml:space="preserve">e-mail </w:t>
      </w:r>
      <w:hyperlink r:id="rId8" w:history="1">
        <w:r w:rsidR="005A604F" w:rsidRPr="00727D53">
          <w:rPr>
            <w:rStyle w:val="Hyperlink"/>
            <w:rFonts w:ascii="Arial" w:hAnsi="Arial" w:cs="Arial"/>
            <w:b/>
            <w:bCs/>
            <w:sz w:val="32"/>
            <w:szCs w:val="32"/>
          </w:rPr>
          <w:t>das@primariasimeria.ro</w:t>
        </w:r>
      </w:hyperlink>
      <w:r w:rsidR="005A604F" w:rsidRPr="00727D53">
        <w:rPr>
          <w:rFonts w:ascii="Arial" w:hAnsi="Arial" w:cs="Arial"/>
          <w:b/>
          <w:bCs/>
          <w:sz w:val="32"/>
          <w:szCs w:val="32"/>
        </w:rPr>
        <w:t xml:space="preserve"> sau </w:t>
      </w:r>
      <w:hyperlink r:id="rId9" w:history="1">
        <w:r w:rsidR="005A604F" w:rsidRPr="00727D53">
          <w:rPr>
            <w:rStyle w:val="Hyperlink"/>
            <w:rFonts w:ascii="Arial" w:hAnsi="Arial" w:cs="Arial"/>
            <w:b/>
            <w:bCs/>
            <w:sz w:val="32"/>
            <w:szCs w:val="32"/>
          </w:rPr>
          <w:t>spas.simeria@gmail.com</w:t>
        </w:r>
      </w:hyperlink>
      <w:r w:rsidR="001856E8" w:rsidRPr="00727D53">
        <w:rPr>
          <w:rFonts w:ascii="Arial" w:hAnsi="Arial" w:cs="Arial"/>
          <w:b/>
          <w:bCs/>
          <w:sz w:val="32"/>
          <w:szCs w:val="32"/>
        </w:rPr>
        <w:t xml:space="preserve"> și pe pagina web </w:t>
      </w:r>
      <w:hyperlink r:id="rId10" w:history="1">
        <w:r w:rsidR="003A10EB" w:rsidRPr="00727D53">
          <w:rPr>
            <w:rStyle w:val="Hyperlink"/>
            <w:rFonts w:ascii="Arial" w:hAnsi="Arial" w:cs="Arial"/>
            <w:b/>
            <w:bCs/>
            <w:sz w:val="32"/>
            <w:szCs w:val="32"/>
          </w:rPr>
          <w:t>https://primariasimeria.ro/consiliul-local/servicii-publice-subordonate/directia-de-asistenta-sociala/formulare/</w:t>
        </w:r>
      </w:hyperlink>
    </w:p>
    <w:p w14:paraId="63E49BEC" w14:textId="77777777" w:rsidR="003A10EB" w:rsidRPr="00727D53" w:rsidRDefault="003A10EB" w:rsidP="00EA21A2">
      <w:pPr>
        <w:spacing w:line="276" w:lineRule="auto"/>
        <w:jc w:val="both"/>
        <w:rPr>
          <w:rFonts w:ascii="Arial" w:hAnsi="Arial" w:cs="Arial"/>
          <w:b/>
          <w:bCs/>
          <w:color w:val="0070C0"/>
          <w:sz w:val="32"/>
          <w:szCs w:val="32"/>
        </w:rPr>
      </w:pPr>
    </w:p>
    <w:p w14:paraId="4A54B670" w14:textId="2BFDE009" w:rsidR="00A71A73" w:rsidRPr="00727D53" w:rsidRDefault="00A71A73" w:rsidP="00EA21A2">
      <w:pPr>
        <w:spacing w:line="276" w:lineRule="auto"/>
        <w:jc w:val="both"/>
        <w:rPr>
          <w:rFonts w:ascii="Arial" w:hAnsi="Arial" w:cs="Arial"/>
          <w:b/>
          <w:bCs/>
          <w:color w:val="0070C0"/>
          <w:sz w:val="32"/>
          <w:szCs w:val="32"/>
        </w:rPr>
      </w:pPr>
      <w:r w:rsidRPr="00727D53">
        <w:rPr>
          <w:rFonts w:ascii="Arial" w:hAnsi="Arial" w:cs="Arial"/>
          <w:b/>
          <w:bCs/>
          <w:color w:val="0070C0"/>
          <w:sz w:val="32"/>
          <w:szCs w:val="32"/>
        </w:rPr>
        <w:t xml:space="preserve">       Preluarea cererilor se face la Direcția de Asistență Socială Simeria, Piața Unirii, Bloc 5, Parter, telefon 0254 262 076, mobil 0726370342, între orele 8.00-14.00 (Luni-Joi) și 8.00-13.00 (vineri).</w:t>
      </w:r>
    </w:p>
    <w:sectPr w:rsidR="00A71A73" w:rsidRPr="00727D53" w:rsidSect="007B3B75">
      <w:pgSz w:w="11906" w:h="16838"/>
      <w:pgMar w:top="794"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FF88" w14:textId="77777777" w:rsidR="00B43B66" w:rsidRDefault="00B43B66" w:rsidP="004A393F">
      <w:pPr>
        <w:spacing w:after="0" w:line="240" w:lineRule="auto"/>
      </w:pPr>
      <w:r>
        <w:separator/>
      </w:r>
    </w:p>
  </w:endnote>
  <w:endnote w:type="continuationSeparator" w:id="0">
    <w:p w14:paraId="14946B26" w14:textId="77777777" w:rsidR="00B43B66" w:rsidRDefault="00B43B66" w:rsidP="004A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CF6F" w14:textId="77777777" w:rsidR="00B43B66" w:rsidRDefault="00B43B66" w:rsidP="004A393F">
      <w:pPr>
        <w:spacing w:after="0" w:line="240" w:lineRule="auto"/>
      </w:pPr>
      <w:r>
        <w:separator/>
      </w:r>
    </w:p>
  </w:footnote>
  <w:footnote w:type="continuationSeparator" w:id="0">
    <w:p w14:paraId="649CAAC1" w14:textId="77777777" w:rsidR="00B43B66" w:rsidRDefault="00B43B66" w:rsidP="004A3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0060A"/>
    <w:multiLevelType w:val="hybridMultilevel"/>
    <w:tmpl w:val="C57A84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4520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67"/>
    <w:rsid w:val="000050E4"/>
    <w:rsid w:val="0001096A"/>
    <w:rsid w:val="00022AFA"/>
    <w:rsid w:val="0006092B"/>
    <w:rsid w:val="00122C57"/>
    <w:rsid w:val="00123642"/>
    <w:rsid w:val="001620FA"/>
    <w:rsid w:val="001856E8"/>
    <w:rsid w:val="001C741B"/>
    <w:rsid w:val="002038C7"/>
    <w:rsid w:val="00282B31"/>
    <w:rsid w:val="0032516F"/>
    <w:rsid w:val="00327EB2"/>
    <w:rsid w:val="003A10EB"/>
    <w:rsid w:val="003D5879"/>
    <w:rsid w:val="003E4A49"/>
    <w:rsid w:val="00476867"/>
    <w:rsid w:val="004A288F"/>
    <w:rsid w:val="004A393F"/>
    <w:rsid w:val="004C1C9F"/>
    <w:rsid w:val="004F37F7"/>
    <w:rsid w:val="00590895"/>
    <w:rsid w:val="005A604F"/>
    <w:rsid w:val="005E0726"/>
    <w:rsid w:val="00635B6C"/>
    <w:rsid w:val="00686CEB"/>
    <w:rsid w:val="00726F31"/>
    <w:rsid w:val="00727D53"/>
    <w:rsid w:val="00790A8D"/>
    <w:rsid w:val="007B3B75"/>
    <w:rsid w:val="007D6FD5"/>
    <w:rsid w:val="00801BB0"/>
    <w:rsid w:val="00861279"/>
    <w:rsid w:val="008E56AA"/>
    <w:rsid w:val="00947AF8"/>
    <w:rsid w:val="00961279"/>
    <w:rsid w:val="00966DED"/>
    <w:rsid w:val="00995718"/>
    <w:rsid w:val="00A26DB6"/>
    <w:rsid w:val="00A411C9"/>
    <w:rsid w:val="00A45BB2"/>
    <w:rsid w:val="00A716F0"/>
    <w:rsid w:val="00A71A73"/>
    <w:rsid w:val="00AC7434"/>
    <w:rsid w:val="00AD59AD"/>
    <w:rsid w:val="00B43B66"/>
    <w:rsid w:val="00B514BA"/>
    <w:rsid w:val="00B75D54"/>
    <w:rsid w:val="00B8092D"/>
    <w:rsid w:val="00BF730E"/>
    <w:rsid w:val="00C3142B"/>
    <w:rsid w:val="00C33967"/>
    <w:rsid w:val="00C71C53"/>
    <w:rsid w:val="00C8505F"/>
    <w:rsid w:val="00CC2BF5"/>
    <w:rsid w:val="00D36B5E"/>
    <w:rsid w:val="00D47C3A"/>
    <w:rsid w:val="00DF5C4C"/>
    <w:rsid w:val="00EA21A2"/>
    <w:rsid w:val="00EE1F9B"/>
    <w:rsid w:val="00F226CF"/>
    <w:rsid w:val="00F44139"/>
    <w:rsid w:val="00F530D9"/>
    <w:rsid w:val="00F831B7"/>
    <w:rsid w:val="00F832A8"/>
    <w:rsid w:val="00FA2676"/>
    <w:rsid w:val="00FF4E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28C3"/>
  <w15:chartTrackingRefBased/>
  <w15:docId w15:val="{9DBF2FEF-1D70-442D-95F5-1E4C19F1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279"/>
    <w:pPr>
      <w:ind w:left="720"/>
      <w:contextualSpacing/>
    </w:pPr>
  </w:style>
  <w:style w:type="table" w:styleId="TableGrid">
    <w:name w:val="Table Grid"/>
    <w:basedOn w:val="TableNormal"/>
    <w:uiPriority w:val="39"/>
    <w:rsid w:val="00DF5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393F"/>
  </w:style>
  <w:style w:type="paragraph" w:styleId="Footer">
    <w:name w:val="footer"/>
    <w:basedOn w:val="Normal"/>
    <w:link w:val="FooterChar"/>
    <w:uiPriority w:val="99"/>
    <w:unhideWhenUsed/>
    <w:rsid w:val="004A39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393F"/>
  </w:style>
  <w:style w:type="character" w:styleId="Hyperlink">
    <w:name w:val="Hyperlink"/>
    <w:basedOn w:val="DefaultParagraphFont"/>
    <w:uiPriority w:val="99"/>
    <w:unhideWhenUsed/>
    <w:rsid w:val="001856E8"/>
    <w:rPr>
      <w:color w:val="0563C1" w:themeColor="hyperlink"/>
      <w:u w:val="single"/>
    </w:rPr>
  </w:style>
  <w:style w:type="character" w:styleId="UnresolvedMention">
    <w:name w:val="Unresolved Mention"/>
    <w:basedOn w:val="DefaultParagraphFont"/>
    <w:uiPriority w:val="99"/>
    <w:semiHidden/>
    <w:unhideWhenUsed/>
    <w:rsid w:val="001856E8"/>
    <w:rPr>
      <w:color w:val="605E5C"/>
      <w:shd w:val="clear" w:color="auto" w:fill="E1DFDD"/>
    </w:rPr>
  </w:style>
  <w:style w:type="character" w:styleId="FollowedHyperlink">
    <w:name w:val="FollowedHyperlink"/>
    <w:basedOn w:val="DefaultParagraphFont"/>
    <w:uiPriority w:val="99"/>
    <w:semiHidden/>
    <w:unhideWhenUsed/>
    <w:rsid w:val="001856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4669">
      <w:bodyDiv w:val="1"/>
      <w:marLeft w:val="0"/>
      <w:marRight w:val="0"/>
      <w:marTop w:val="0"/>
      <w:marBottom w:val="0"/>
      <w:divBdr>
        <w:top w:val="none" w:sz="0" w:space="0" w:color="auto"/>
        <w:left w:val="none" w:sz="0" w:space="0" w:color="auto"/>
        <w:bottom w:val="none" w:sz="0" w:space="0" w:color="auto"/>
        <w:right w:val="none" w:sz="0" w:space="0" w:color="auto"/>
      </w:divBdr>
    </w:div>
    <w:div w:id="919295004">
      <w:bodyDiv w:val="1"/>
      <w:marLeft w:val="0"/>
      <w:marRight w:val="0"/>
      <w:marTop w:val="0"/>
      <w:marBottom w:val="0"/>
      <w:divBdr>
        <w:top w:val="none" w:sz="0" w:space="0" w:color="auto"/>
        <w:left w:val="none" w:sz="0" w:space="0" w:color="auto"/>
        <w:bottom w:val="none" w:sz="0" w:space="0" w:color="auto"/>
        <w:right w:val="none" w:sz="0" w:space="0" w:color="auto"/>
      </w:divBdr>
    </w:div>
    <w:div w:id="1089738218">
      <w:bodyDiv w:val="1"/>
      <w:marLeft w:val="0"/>
      <w:marRight w:val="0"/>
      <w:marTop w:val="0"/>
      <w:marBottom w:val="0"/>
      <w:divBdr>
        <w:top w:val="none" w:sz="0" w:space="0" w:color="auto"/>
        <w:left w:val="none" w:sz="0" w:space="0" w:color="auto"/>
        <w:bottom w:val="none" w:sz="0" w:space="0" w:color="auto"/>
        <w:right w:val="none" w:sz="0" w:space="0" w:color="auto"/>
      </w:divBdr>
    </w:div>
    <w:div w:id="1233931919">
      <w:bodyDiv w:val="1"/>
      <w:marLeft w:val="0"/>
      <w:marRight w:val="0"/>
      <w:marTop w:val="0"/>
      <w:marBottom w:val="0"/>
      <w:divBdr>
        <w:top w:val="none" w:sz="0" w:space="0" w:color="auto"/>
        <w:left w:val="none" w:sz="0" w:space="0" w:color="auto"/>
        <w:bottom w:val="none" w:sz="0" w:space="0" w:color="auto"/>
        <w:right w:val="none" w:sz="0" w:space="0" w:color="auto"/>
      </w:divBdr>
    </w:div>
    <w:div w:id="1248267492">
      <w:bodyDiv w:val="1"/>
      <w:marLeft w:val="0"/>
      <w:marRight w:val="0"/>
      <w:marTop w:val="0"/>
      <w:marBottom w:val="0"/>
      <w:divBdr>
        <w:top w:val="none" w:sz="0" w:space="0" w:color="auto"/>
        <w:left w:val="none" w:sz="0" w:space="0" w:color="auto"/>
        <w:bottom w:val="none" w:sz="0" w:space="0" w:color="auto"/>
        <w:right w:val="none" w:sz="0" w:space="0" w:color="auto"/>
      </w:divBdr>
    </w:div>
    <w:div w:id="1259680398">
      <w:bodyDiv w:val="1"/>
      <w:marLeft w:val="0"/>
      <w:marRight w:val="0"/>
      <w:marTop w:val="0"/>
      <w:marBottom w:val="0"/>
      <w:divBdr>
        <w:top w:val="none" w:sz="0" w:space="0" w:color="auto"/>
        <w:left w:val="none" w:sz="0" w:space="0" w:color="auto"/>
        <w:bottom w:val="none" w:sz="0" w:space="0" w:color="auto"/>
        <w:right w:val="none" w:sz="0" w:space="0" w:color="auto"/>
      </w:divBdr>
    </w:div>
    <w:div w:id="1376932234">
      <w:bodyDiv w:val="1"/>
      <w:marLeft w:val="0"/>
      <w:marRight w:val="0"/>
      <w:marTop w:val="0"/>
      <w:marBottom w:val="0"/>
      <w:divBdr>
        <w:top w:val="none" w:sz="0" w:space="0" w:color="auto"/>
        <w:left w:val="none" w:sz="0" w:space="0" w:color="auto"/>
        <w:bottom w:val="none" w:sz="0" w:space="0" w:color="auto"/>
        <w:right w:val="none" w:sz="0" w:space="0" w:color="auto"/>
      </w:divBdr>
    </w:div>
    <w:div w:id="1395663746">
      <w:bodyDiv w:val="1"/>
      <w:marLeft w:val="0"/>
      <w:marRight w:val="0"/>
      <w:marTop w:val="0"/>
      <w:marBottom w:val="0"/>
      <w:divBdr>
        <w:top w:val="none" w:sz="0" w:space="0" w:color="auto"/>
        <w:left w:val="none" w:sz="0" w:space="0" w:color="auto"/>
        <w:bottom w:val="none" w:sz="0" w:space="0" w:color="auto"/>
        <w:right w:val="none" w:sz="0" w:space="0" w:color="auto"/>
      </w:divBdr>
    </w:div>
    <w:div w:id="1469392546">
      <w:bodyDiv w:val="1"/>
      <w:marLeft w:val="0"/>
      <w:marRight w:val="0"/>
      <w:marTop w:val="0"/>
      <w:marBottom w:val="0"/>
      <w:divBdr>
        <w:top w:val="none" w:sz="0" w:space="0" w:color="auto"/>
        <w:left w:val="none" w:sz="0" w:space="0" w:color="auto"/>
        <w:bottom w:val="none" w:sz="0" w:space="0" w:color="auto"/>
        <w:right w:val="none" w:sz="0" w:space="0" w:color="auto"/>
      </w:divBdr>
    </w:div>
    <w:div w:id="1755593602">
      <w:bodyDiv w:val="1"/>
      <w:marLeft w:val="0"/>
      <w:marRight w:val="0"/>
      <w:marTop w:val="0"/>
      <w:marBottom w:val="0"/>
      <w:divBdr>
        <w:top w:val="none" w:sz="0" w:space="0" w:color="auto"/>
        <w:left w:val="none" w:sz="0" w:space="0" w:color="auto"/>
        <w:bottom w:val="none" w:sz="0" w:space="0" w:color="auto"/>
        <w:right w:val="none" w:sz="0" w:space="0" w:color="auto"/>
      </w:divBdr>
    </w:div>
    <w:div w:id="1877617793">
      <w:bodyDiv w:val="1"/>
      <w:marLeft w:val="0"/>
      <w:marRight w:val="0"/>
      <w:marTop w:val="0"/>
      <w:marBottom w:val="0"/>
      <w:divBdr>
        <w:top w:val="none" w:sz="0" w:space="0" w:color="auto"/>
        <w:left w:val="none" w:sz="0" w:space="0" w:color="auto"/>
        <w:bottom w:val="none" w:sz="0" w:space="0" w:color="auto"/>
        <w:right w:val="none" w:sz="0" w:space="0" w:color="auto"/>
      </w:divBdr>
    </w:div>
    <w:div w:id="2041736255">
      <w:bodyDiv w:val="1"/>
      <w:marLeft w:val="0"/>
      <w:marRight w:val="0"/>
      <w:marTop w:val="0"/>
      <w:marBottom w:val="0"/>
      <w:divBdr>
        <w:top w:val="none" w:sz="0" w:space="0" w:color="auto"/>
        <w:left w:val="none" w:sz="0" w:space="0" w:color="auto"/>
        <w:bottom w:val="none" w:sz="0" w:space="0" w:color="auto"/>
        <w:right w:val="none" w:sz="0" w:space="0" w:color="auto"/>
      </w:divBdr>
    </w:div>
    <w:div w:id="210660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primariasimeria.ro" TargetMode="External"/><Relationship Id="rId3" Type="http://schemas.openxmlformats.org/officeDocument/2006/relationships/settings" Target="settings.xml"/><Relationship Id="rId7" Type="http://schemas.openxmlformats.org/officeDocument/2006/relationships/hyperlink" Target="http://www.primariasimeri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rimariasimeria.ro/consiliul-local/servicii-publice-subordonate/directia-de-asistenta-sociala/formulare/" TargetMode="External"/><Relationship Id="rId4" Type="http://schemas.openxmlformats.org/officeDocument/2006/relationships/webSettings" Target="webSettings.xml"/><Relationship Id="rId9" Type="http://schemas.openxmlformats.org/officeDocument/2006/relationships/hyperlink" Target="mailto:spas.simer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5</Pages>
  <Words>1658</Words>
  <Characters>9622</Characters>
  <Application>Microsoft Office Word</Application>
  <DocSecurity>0</DocSecurity>
  <Lines>80</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PC1</cp:lastModifiedBy>
  <cp:revision>33</cp:revision>
  <cp:lastPrinted>2025-10-06T06:55:00Z</cp:lastPrinted>
  <dcterms:created xsi:type="dcterms:W3CDTF">2021-10-13T06:41:00Z</dcterms:created>
  <dcterms:modified xsi:type="dcterms:W3CDTF">2025-10-06T06:55:00Z</dcterms:modified>
</cp:coreProperties>
</file>