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087" w:rsidRPr="00C35E29" w:rsidRDefault="00CF4B35" w:rsidP="00CF4B35">
      <w:pPr>
        <w:tabs>
          <w:tab w:val="left" w:pos="6330"/>
        </w:tabs>
        <w:ind w:left="-630" w:right="-79"/>
        <w:jc w:val="right"/>
        <w:rPr>
          <w:b/>
          <w:sz w:val="18"/>
          <w:szCs w:val="18"/>
          <w:lang w:val="ro-RO"/>
        </w:rPr>
      </w:pPr>
      <w:r>
        <w:rPr>
          <w:b/>
          <w:sz w:val="18"/>
          <w:szCs w:val="18"/>
          <w:lang w:val="ro-RO"/>
        </w:rPr>
        <w:t>Anexa nr. 1 la Caietul de sarcini</w:t>
      </w:r>
    </w:p>
    <w:p w:rsidR="006643DE" w:rsidRPr="00C35E29" w:rsidRDefault="006643DE" w:rsidP="00B56C6F">
      <w:pPr>
        <w:tabs>
          <w:tab w:val="left" w:pos="6330"/>
        </w:tabs>
        <w:ind w:right="-79"/>
        <w:jc w:val="center"/>
        <w:rPr>
          <w:b/>
          <w:sz w:val="18"/>
          <w:szCs w:val="18"/>
          <w:lang w:val="ro-RO"/>
        </w:rPr>
      </w:pPr>
    </w:p>
    <w:p w:rsidR="00863F78" w:rsidRDefault="00863F78" w:rsidP="003C0FBC">
      <w:pPr>
        <w:spacing w:line="276" w:lineRule="auto"/>
        <w:jc w:val="center"/>
        <w:rPr>
          <w:rFonts w:ascii="Arial" w:hAnsi="Arial" w:cs="Arial"/>
          <w:b/>
          <w:sz w:val="28"/>
          <w:szCs w:val="28"/>
          <w:lang w:val="ro-RO"/>
        </w:rPr>
      </w:pPr>
    </w:p>
    <w:p w:rsidR="00863F78" w:rsidRDefault="00863F78" w:rsidP="003C0FBC">
      <w:pPr>
        <w:spacing w:line="276" w:lineRule="auto"/>
        <w:jc w:val="center"/>
        <w:rPr>
          <w:rFonts w:ascii="Arial" w:hAnsi="Arial" w:cs="Arial"/>
          <w:b/>
          <w:sz w:val="28"/>
          <w:szCs w:val="28"/>
          <w:lang w:val="ro-RO"/>
        </w:rPr>
      </w:pPr>
    </w:p>
    <w:p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r w:rsidR="00AE52BF">
        <w:rPr>
          <w:rFonts w:ascii="Arial" w:hAnsi="Arial" w:cs="Arial"/>
          <w:b/>
          <w:sz w:val="28"/>
          <w:szCs w:val="28"/>
          <w:lang w:val="ro-RO"/>
        </w:rPr>
        <w:t xml:space="preserve"> OFERTĂ</w:t>
      </w:r>
    </w:p>
    <w:p w:rsidR="00741FC5" w:rsidRDefault="00741FC5" w:rsidP="003C0FBC">
      <w:pPr>
        <w:spacing w:line="276" w:lineRule="auto"/>
        <w:jc w:val="center"/>
        <w:rPr>
          <w:rFonts w:ascii="Arial" w:hAnsi="Arial" w:cs="Arial"/>
          <w:b/>
          <w:sz w:val="28"/>
          <w:szCs w:val="28"/>
          <w:lang w:val="ro-RO"/>
        </w:rPr>
      </w:pPr>
    </w:p>
    <w:p w:rsidR="00741FC5" w:rsidRDefault="00741FC5" w:rsidP="003C0FBC">
      <w:pPr>
        <w:spacing w:line="276" w:lineRule="auto"/>
        <w:jc w:val="center"/>
        <w:rPr>
          <w:rFonts w:ascii="Arial" w:hAnsi="Arial" w:cs="Arial"/>
          <w:b/>
          <w:sz w:val="28"/>
          <w:szCs w:val="28"/>
          <w:lang w:val="ro-RO"/>
        </w:rPr>
      </w:pPr>
    </w:p>
    <w:p w:rsidR="00741FC5" w:rsidRDefault="00741FC5" w:rsidP="003C0FBC">
      <w:pPr>
        <w:spacing w:line="276" w:lineRule="auto"/>
        <w:jc w:val="center"/>
        <w:rPr>
          <w:rFonts w:ascii="Arial" w:hAnsi="Arial" w:cs="Arial"/>
          <w:b/>
          <w:sz w:val="28"/>
          <w:szCs w:val="28"/>
          <w:lang w:val="ro-RO"/>
        </w:rPr>
      </w:pPr>
    </w:p>
    <w:p w:rsidR="00863F78" w:rsidRPr="003C0FBC" w:rsidRDefault="00863F78" w:rsidP="003C0FBC">
      <w:pPr>
        <w:spacing w:line="276" w:lineRule="auto"/>
        <w:jc w:val="center"/>
        <w:rPr>
          <w:rFonts w:ascii="Arial" w:hAnsi="Arial" w:cs="Arial"/>
          <w:b/>
          <w:sz w:val="28"/>
          <w:szCs w:val="28"/>
          <w:lang w:val="ro-RO"/>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8383"/>
      </w:tblGrid>
      <w:tr w:rsidR="004D1475" w:rsidRPr="0014674F" w:rsidTr="00741FC5">
        <w:trPr>
          <w:trHeight w:val="416"/>
        </w:trPr>
        <w:tc>
          <w:tcPr>
            <w:tcW w:w="923" w:type="dxa"/>
            <w:tcBorders>
              <w:top w:val="nil"/>
              <w:left w:val="nil"/>
              <w:bottom w:val="single" w:sz="4" w:space="0" w:color="auto"/>
              <w:right w:val="nil"/>
            </w:tcBorders>
          </w:tcPr>
          <w:p w:rsidR="004D1475" w:rsidRPr="0014674F" w:rsidRDefault="004D1475" w:rsidP="004D1475">
            <w:pPr>
              <w:rPr>
                <w:bCs/>
                <w:sz w:val="22"/>
                <w:szCs w:val="22"/>
                <w:lang w:val="ro-RO"/>
              </w:rPr>
            </w:pPr>
          </w:p>
        </w:tc>
        <w:tc>
          <w:tcPr>
            <w:tcW w:w="8383" w:type="dxa"/>
            <w:tcBorders>
              <w:top w:val="nil"/>
              <w:left w:val="nil"/>
              <w:bottom w:val="single" w:sz="4" w:space="0" w:color="auto"/>
              <w:right w:val="nil"/>
            </w:tcBorders>
          </w:tcPr>
          <w:p w:rsidR="004D1475" w:rsidRPr="0014674F" w:rsidRDefault="004D1475" w:rsidP="004D1475">
            <w:pPr>
              <w:jc w:val="center"/>
              <w:rPr>
                <w:b/>
                <w:bCs/>
                <w:sz w:val="22"/>
                <w:szCs w:val="22"/>
                <w:lang w:val="ro-RO"/>
              </w:rPr>
            </w:pPr>
          </w:p>
        </w:tc>
      </w:tr>
      <w:tr w:rsidR="004D1475" w:rsidRPr="0014674F" w:rsidTr="00741FC5">
        <w:trPr>
          <w:trHeight w:val="416"/>
        </w:trPr>
        <w:tc>
          <w:tcPr>
            <w:tcW w:w="923" w:type="dxa"/>
            <w:tcBorders>
              <w:top w:val="single" w:sz="4" w:space="0" w:color="auto"/>
            </w:tcBorders>
            <w:vAlign w:val="center"/>
          </w:tcPr>
          <w:p w:rsidR="004D1475" w:rsidRPr="00207E5B" w:rsidRDefault="004D1475" w:rsidP="002F078C">
            <w:pPr>
              <w:jc w:val="center"/>
              <w:rPr>
                <w:rFonts w:ascii="Arial" w:hAnsi="Arial" w:cs="Arial"/>
                <w:b/>
                <w:bCs/>
                <w:lang w:val="ro-RO"/>
              </w:rPr>
            </w:pPr>
            <w:r w:rsidRPr="00207E5B">
              <w:rPr>
                <w:rFonts w:ascii="Arial" w:hAnsi="Arial" w:cs="Arial"/>
                <w:b/>
                <w:bCs/>
                <w:lang w:val="ro-RO"/>
              </w:rPr>
              <w:t>Nr.crt.</w:t>
            </w:r>
          </w:p>
        </w:tc>
        <w:tc>
          <w:tcPr>
            <w:tcW w:w="8383" w:type="dxa"/>
            <w:tcBorders>
              <w:top w:val="single" w:sz="4" w:space="0" w:color="auto"/>
            </w:tcBorders>
            <w:vAlign w:val="center"/>
          </w:tcPr>
          <w:p w:rsidR="004D1475" w:rsidRPr="00207E5B" w:rsidRDefault="004D1475" w:rsidP="002F078C">
            <w:pPr>
              <w:jc w:val="center"/>
              <w:rPr>
                <w:rFonts w:ascii="Arial" w:hAnsi="Arial" w:cs="Arial"/>
                <w:b/>
                <w:bCs/>
                <w:lang w:val="ro-RO"/>
              </w:rPr>
            </w:pPr>
            <w:r w:rsidRPr="00207E5B">
              <w:rPr>
                <w:rFonts w:ascii="Arial" w:hAnsi="Arial" w:cs="Arial"/>
                <w:b/>
                <w:bCs/>
                <w:lang w:val="ro-RO"/>
              </w:rPr>
              <w:t>Denumire</w:t>
            </w:r>
            <w:r w:rsidR="00863F78" w:rsidRPr="00207E5B">
              <w:rPr>
                <w:rFonts w:ascii="Arial" w:hAnsi="Arial" w:cs="Arial"/>
                <w:b/>
                <w:bCs/>
                <w:lang w:val="ro-RO"/>
              </w:rPr>
              <w:t xml:space="preserve"> formular</w:t>
            </w: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lang w:val="ro-RO"/>
              </w:rPr>
              <w:t>1</w:t>
            </w:r>
          </w:p>
        </w:tc>
        <w:tc>
          <w:tcPr>
            <w:tcW w:w="8383" w:type="dxa"/>
            <w:vAlign w:val="center"/>
          </w:tcPr>
          <w:p w:rsidR="004D1475" w:rsidRPr="00207E5B" w:rsidRDefault="004745A7" w:rsidP="00670382">
            <w:pPr>
              <w:rPr>
                <w:rFonts w:ascii="Arial" w:hAnsi="Arial" w:cs="Arial"/>
                <w:bCs/>
                <w:lang w:val="ro-RO"/>
              </w:rPr>
            </w:pPr>
            <w:r>
              <w:rPr>
                <w:rFonts w:ascii="Arial" w:hAnsi="Arial" w:cs="Arial"/>
                <w:bCs/>
                <w:lang w:val="ro-RO"/>
              </w:rPr>
              <w:t>Informații generale</w:t>
            </w: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lang w:val="ro-RO"/>
              </w:rPr>
              <w:t>2</w:t>
            </w:r>
          </w:p>
        </w:tc>
        <w:tc>
          <w:tcPr>
            <w:tcW w:w="8383" w:type="dxa"/>
            <w:vAlign w:val="center"/>
          </w:tcPr>
          <w:p w:rsidR="004745A7" w:rsidRPr="004745A7" w:rsidRDefault="0073110F" w:rsidP="004745A7">
            <w:pPr>
              <w:rPr>
                <w:rFonts w:ascii="Arial" w:hAnsi="Arial" w:cs="Arial"/>
                <w:lang w:val="ro-RO"/>
              </w:rPr>
            </w:pPr>
            <w:r w:rsidRPr="004745A7">
              <w:rPr>
                <w:rFonts w:ascii="Arial" w:hAnsi="Arial" w:cs="Arial"/>
                <w:bCs/>
              </w:rPr>
              <w:t>Declaraț</w:t>
            </w:r>
            <w:r w:rsidR="004D1475" w:rsidRPr="004745A7">
              <w:rPr>
                <w:rFonts w:ascii="Arial" w:hAnsi="Arial" w:cs="Arial"/>
                <w:bCs/>
              </w:rPr>
              <w:t xml:space="preserve">ie </w:t>
            </w:r>
            <w:r w:rsidR="004745A7" w:rsidRPr="004745A7">
              <w:rPr>
                <w:rFonts w:ascii="Arial" w:hAnsi="Arial" w:cs="Arial"/>
                <w:bCs/>
                <w:lang w:val="ro-RO"/>
              </w:rPr>
              <w:t xml:space="preserve">pe propria raspundere privind respectarea legislatiei </w:t>
            </w:r>
            <w:r w:rsidR="004745A7" w:rsidRPr="004745A7">
              <w:rPr>
                <w:rFonts w:ascii="Arial" w:hAnsi="Arial" w:cs="Arial"/>
                <w:lang w:val="ro-RO"/>
              </w:rPr>
              <w:t>din</w:t>
            </w:r>
          </w:p>
          <w:p w:rsidR="004745A7" w:rsidRPr="007C70ED" w:rsidRDefault="004745A7" w:rsidP="004745A7">
            <w:pPr>
              <w:rPr>
                <w:rFonts w:ascii="Arial" w:hAnsi="Arial" w:cs="Arial"/>
                <w:b/>
                <w:bCs/>
                <w:lang w:val="ro-RO"/>
              </w:rPr>
            </w:pPr>
            <w:r w:rsidRPr="004745A7">
              <w:rPr>
                <w:rFonts w:ascii="Arial" w:hAnsi="Arial" w:cs="Arial"/>
                <w:lang w:val="ro-RO"/>
              </w:rPr>
              <w:t xml:space="preserve"> domeniile mediului, social şi al relaţiilor de muncă</w:t>
            </w:r>
            <w:r w:rsidRPr="007C70ED">
              <w:rPr>
                <w:rFonts w:ascii="Arial" w:hAnsi="Arial" w:cs="Arial"/>
                <w:b/>
                <w:bCs/>
                <w:lang w:val="ro-RO"/>
              </w:rPr>
              <w:t xml:space="preserve"> </w:t>
            </w:r>
          </w:p>
          <w:p w:rsidR="004D1475" w:rsidRPr="00207E5B" w:rsidRDefault="004D1475" w:rsidP="002F078C">
            <w:pPr>
              <w:rPr>
                <w:rFonts w:ascii="Arial" w:hAnsi="Arial" w:cs="Arial"/>
                <w:bCs/>
              </w:rPr>
            </w:pPr>
          </w:p>
        </w:tc>
      </w:tr>
      <w:tr w:rsidR="004D1475" w:rsidRPr="0014674F" w:rsidTr="00741FC5">
        <w:trPr>
          <w:trHeight w:val="828"/>
        </w:trPr>
        <w:tc>
          <w:tcPr>
            <w:tcW w:w="923" w:type="dxa"/>
            <w:vAlign w:val="center"/>
          </w:tcPr>
          <w:p w:rsidR="004D1475" w:rsidRPr="00207E5B" w:rsidRDefault="00D3272E" w:rsidP="002F078C">
            <w:pPr>
              <w:jc w:val="center"/>
              <w:rPr>
                <w:rFonts w:ascii="Arial" w:hAnsi="Arial" w:cs="Arial"/>
                <w:bCs/>
                <w:lang w:val="ro-RO"/>
              </w:rPr>
            </w:pPr>
            <w:r w:rsidRPr="00207E5B">
              <w:rPr>
                <w:rFonts w:ascii="Arial" w:hAnsi="Arial" w:cs="Arial"/>
                <w:bCs/>
              </w:rPr>
              <w:t>3</w:t>
            </w:r>
          </w:p>
        </w:tc>
        <w:tc>
          <w:tcPr>
            <w:tcW w:w="8383" w:type="dxa"/>
            <w:vAlign w:val="center"/>
          </w:tcPr>
          <w:p w:rsidR="004745A7" w:rsidRDefault="0073110F" w:rsidP="004745A7">
            <w:pPr>
              <w:widowControl w:val="0"/>
              <w:rPr>
                <w:rFonts w:ascii="Arial" w:hAnsi="Arial" w:cs="Arial"/>
                <w:shd w:val="clear" w:color="auto" w:fill="FFFFFF"/>
                <w:lang w:val="ro-RO"/>
              </w:rPr>
            </w:pPr>
            <w:r w:rsidRPr="00207E5B">
              <w:rPr>
                <w:rFonts w:ascii="Arial" w:hAnsi="Arial" w:cs="Arial"/>
                <w:lang w:val="pl-PL"/>
              </w:rPr>
              <w:t xml:space="preserve">Declarație </w:t>
            </w:r>
            <w:r w:rsidR="004745A7" w:rsidRPr="00D00BB4">
              <w:rPr>
                <w:rFonts w:ascii="Arial" w:hAnsi="Arial" w:cs="Arial"/>
                <w:shd w:val="clear" w:color="auto" w:fill="FFFFFF"/>
                <w:lang w:val="ro-RO"/>
              </w:rPr>
              <w:t xml:space="preserve">privind neîncadrarea în prevederile art. 164, 165 și 167 </w:t>
            </w:r>
          </w:p>
          <w:p w:rsidR="004745A7" w:rsidRPr="00D00BB4" w:rsidRDefault="004745A7" w:rsidP="004745A7">
            <w:pPr>
              <w:widowControl w:val="0"/>
              <w:rPr>
                <w:rFonts w:ascii="Arial" w:hAnsi="Arial" w:cs="Arial"/>
                <w:shd w:val="clear" w:color="auto" w:fill="FFFFFF"/>
                <w:lang w:val="ro-RO"/>
              </w:rPr>
            </w:pPr>
            <w:r w:rsidRPr="00D00BB4">
              <w:rPr>
                <w:rFonts w:ascii="Arial" w:hAnsi="Arial" w:cs="Arial"/>
                <w:shd w:val="clear" w:color="auto" w:fill="FFFFFF"/>
                <w:lang w:val="ro-RO"/>
              </w:rPr>
              <w:t>din Legea 98/2016</w:t>
            </w:r>
          </w:p>
          <w:p w:rsidR="004D1475" w:rsidRPr="00207E5B" w:rsidRDefault="004D1475" w:rsidP="002F078C">
            <w:pPr>
              <w:rPr>
                <w:rFonts w:ascii="Arial" w:hAnsi="Arial" w:cs="Arial"/>
                <w:bCs/>
              </w:rPr>
            </w:pPr>
          </w:p>
        </w:tc>
      </w:tr>
      <w:tr w:rsidR="00670382" w:rsidRPr="0014674F" w:rsidTr="00741FC5">
        <w:trPr>
          <w:trHeight w:val="828"/>
        </w:trPr>
        <w:tc>
          <w:tcPr>
            <w:tcW w:w="923" w:type="dxa"/>
            <w:vAlign w:val="center"/>
          </w:tcPr>
          <w:p w:rsidR="00670382" w:rsidRPr="00207E5B" w:rsidRDefault="00182CE8" w:rsidP="002F078C">
            <w:pPr>
              <w:jc w:val="center"/>
              <w:rPr>
                <w:rFonts w:ascii="Arial" w:hAnsi="Arial" w:cs="Arial"/>
                <w:bCs/>
                <w:lang w:val="ro-RO"/>
              </w:rPr>
            </w:pPr>
            <w:r w:rsidRPr="00207E5B">
              <w:rPr>
                <w:rFonts w:ascii="Arial" w:hAnsi="Arial" w:cs="Arial"/>
                <w:bCs/>
                <w:lang w:val="ro-RO"/>
              </w:rPr>
              <w:t>4</w:t>
            </w:r>
          </w:p>
        </w:tc>
        <w:tc>
          <w:tcPr>
            <w:tcW w:w="8383" w:type="dxa"/>
            <w:vAlign w:val="center"/>
          </w:tcPr>
          <w:p w:rsidR="00670382" w:rsidRPr="00207E5B" w:rsidRDefault="00670382" w:rsidP="00CF4B35">
            <w:pPr>
              <w:rPr>
                <w:rFonts w:ascii="Arial" w:hAnsi="Arial" w:cs="Arial"/>
                <w:bCs/>
                <w:lang w:val="es-ES"/>
              </w:rPr>
            </w:pPr>
            <w:r w:rsidRPr="00207E5B">
              <w:rPr>
                <w:rFonts w:ascii="Arial" w:hAnsi="Arial" w:cs="Arial"/>
                <w:bCs/>
                <w:lang w:val="ro-RO"/>
              </w:rPr>
              <w:t xml:space="preserve">Formular de ofertă + Anexa 1 </w:t>
            </w:r>
            <w:r w:rsidR="0053710A" w:rsidRPr="00207E5B">
              <w:rPr>
                <w:rFonts w:ascii="Arial" w:hAnsi="Arial" w:cs="Arial"/>
                <w:bCs/>
                <w:lang w:val="ro-RO"/>
              </w:rPr>
              <w:t xml:space="preserve"> </w:t>
            </w:r>
            <w:r w:rsidRPr="00207E5B">
              <w:rPr>
                <w:rFonts w:ascii="Arial" w:hAnsi="Arial" w:cs="Arial"/>
                <w:bCs/>
                <w:lang w:val="ro-RO"/>
              </w:rPr>
              <w:t>la formular</w:t>
            </w:r>
            <w:r w:rsidR="0053710A" w:rsidRPr="00207E5B">
              <w:rPr>
                <w:rFonts w:ascii="Arial" w:hAnsi="Arial" w:cs="Arial"/>
                <w:bCs/>
                <w:lang w:val="ro-RO"/>
              </w:rPr>
              <w:t>ul</w:t>
            </w:r>
            <w:r w:rsidRPr="00207E5B">
              <w:rPr>
                <w:rFonts w:ascii="Arial" w:hAnsi="Arial" w:cs="Arial"/>
                <w:bCs/>
                <w:lang w:val="ro-RO"/>
              </w:rPr>
              <w:t xml:space="preserve"> de oferta</w:t>
            </w:r>
          </w:p>
        </w:tc>
      </w:tr>
      <w:tr w:rsidR="00670382" w:rsidRPr="0014674F" w:rsidTr="00741FC5">
        <w:trPr>
          <w:trHeight w:val="828"/>
        </w:trPr>
        <w:tc>
          <w:tcPr>
            <w:tcW w:w="923" w:type="dxa"/>
            <w:vAlign w:val="center"/>
          </w:tcPr>
          <w:p w:rsidR="00670382" w:rsidRPr="00207E5B" w:rsidRDefault="00BC5F76" w:rsidP="002F078C">
            <w:pPr>
              <w:jc w:val="center"/>
              <w:rPr>
                <w:rFonts w:ascii="Arial" w:hAnsi="Arial" w:cs="Arial"/>
                <w:bCs/>
                <w:lang w:val="ro-RO"/>
              </w:rPr>
            </w:pPr>
            <w:r>
              <w:rPr>
                <w:rFonts w:ascii="Arial" w:hAnsi="Arial" w:cs="Arial"/>
                <w:bCs/>
                <w:lang w:val="ro-RO"/>
              </w:rPr>
              <w:t>5</w:t>
            </w:r>
          </w:p>
        </w:tc>
        <w:tc>
          <w:tcPr>
            <w:tcW w:w="8383" w:type="dxa"/>
            <w:vAlign w:val="center"/>
          </w:tcPr>
          <w:p w:rsidR="004745A7" w:rsidRDefault="004745A7" w:rsidP="004745A7">
            <w:pPr>
              <w:rPr>
                <w:rFonts w:ascii="Arial" w:hAnsi="Arial" w:cs="Arial"/>
                <w:lang w:val="ro-RO"/>
              </w:rPr>
            </w:pPr>
            <w:r w:rsidRPr="00207E5B">
              <w:rPr>
                <w:rFonts w:ascii="Arial" w:hAnsi="Arial" w:cs="Arial"/>
                <w:lang w:val="pl-PL"/>
              </w:rPr>
              <w:t xml:space="preserve">Declarație </w:t>
            </w:r>
            <w:r w:rsidRPr="008A5B25">
              <w:rPr>
                <w:rFonts w:ascii="Arial" w:hAnsi="Arial" w:cs="Arial"/>
                <w:lang w:val="ro-RO"/>
              </w:rPr>
              <w:t xml:space="preserve">privind neîncadrarea în situaţiile prevăzute la art. 59 și art. 60 </w:t>
            </w:r>
          </w:p>
          <w:p w:rsidR="004745A7" w:rsidRPr="008A5B25" w:rsidRDefault="004745A7" w:rsidP="004745A7">
            <w:pPr>
              <w:rPr>
                <w:rFonts w:ascii="Arial" w:hAnsi="Arial" w:cs="Arial"/>
                <w:lang w:val="ro-RO"/>
              </w:rPr>
            </w:pPr>
            <w:r w:rsidRPr="008A5B25">
              <w:rPr>
                <w:rFonts w:ascii="Arial" w:hAnsi="Arial" w:cs="Arial"/>
                <w:lang w:val="ro-RO"/>
              </w:rPr>
              <w:t>din Legea nr. 98/2016</w:t>
            </w:r>
          </w:p>
          <w:p w:rsidR="00670382" w:rsidRPr="00207E5B" w:rsidRDefault="00670382" w:rsidP="00CA51F9">
            <w:pPr>
              <w:rPr>
                <w:rFonts w:ascii="Arial" w:hAnsi="Arial" w:cs="Arial"/>
              </w:rPr>
            </w:pPr>
          </w:p>
        </w:tc>
      </w:tr>
      <w:tr w:rsidR="00670382" w:rsidRPr="0014674F" w:rsidTr="00741FC5">
        <w:trPr>
          <w:trHeight w:val="828"/>
        </w:trPr>
        <w:tc>
          <w:tcPr>
            <w:tcW w:w="923" w:type="dxa"/>
            <w:vAlign w:val="center"/>
          </w:tcPr>
          <w:p w:rsidR="00670382" w:rsidRPr="00207E5B" w:rsidRDefault="00BC5F76" w:rsidP="002F078C">
            <w:pPr>
              <w:jc w:val="center"/>
              <w:rPr>
                <w:rFonts w:ascii="Arial" w:hAnsi="Arial" w:cs="Arial"/>
                <w:bCs/>
                <w:lang w:val="ro-RO"/>
              </w:rPr>
            </w:pPr>
            <w:r>
              <w:rPr>
                <w:rFonts w:ascii="Arial" w:hAnsi="Arial" w:cs="Arial"/>
                <w:bCs/>
                <w:lang w:val="ro-RO"/>
              </w:rPr>
              <w:t>6</w:t>
            </w:r>
          </w:p>
        </w:tc>
        <w:tc>
          <w:tcPr>
            <w:tcW w:w="8383" w:type="dxa"/>
            <w:vAlign w:val="center"/>
          </w:tcPr>
          <w:p w:rsidR="00670382" w:rsidRPr="00207E5B" w:rsidRDefault="00741FC5" w:rsidP="00670382">
            <w:pPr>
              <w:rPr>
                <w:rFonts w:ascii="Arial" w:hAnsi="Arial" w:cs="Arial"/>
              </w:rPr>
            </w:pPr>
            <w:r w:rsidRPr="00207E5B">
              <w:rPr>
                <w:rFonts w:ascii="Arial" w:hAnsi="Arial" w:cs="Arial"/>
              </w:rPr>
              <w:t>Formular declaratie garantie tehnica</w:t>
            </w:r>
          </w:p>
        </w:tc>
      </w:tr>
      <w:tr w:rsidR="000617EF" w:rsidRPr="0014674F" w:rsidTr="00741FC5">
        <w:trPr>
          <w:trHeight w:val="828"/>
        </w:trPr>
        <w:tc>
          <w:tcPr>
            <w:tcW w:w="923" w:type="dxa"/>
            <w:vAlign w:val="center"/>
          </w:tcPr>
          <w:p w:rsidR="000617EF" w:rsidRPr="00207E5B" w:rsidRDefault="00BC5F76" w:rsidP="00CA51F9">
            <w:pPr>
              <w:jc w:val="center"/>
              <w:rPr>
                <w:rFonts w:ascii="Arial" w:hAnsi="Arial" w:cs="Arial"/>
                <w:bCs/>
                <w:lang w:val="es-ES"/>
              </w:rPr>
            </w:pPr>
            <w:r>
              <w:rPr>
                <w:rFonts w:ascii="Arial" w:hAnsi="Arial" w:cs="Arial"/>
                <w:bCs/>
                <w:lang w:val="es-ES"/>
              </w:rPr>
              <w:t>7</w:t>
            </w:r>
          </w:p>
        </w:tc>
        <w:tc>
          <w:tcPr>
            <w:tcW w:w="8383" w:type="dxa"/>
            <w:vAlign w:val="center"/>
          </w:tcPr>
          <w:p w:rsidR="000617EF" w:rsidRPr="00207E5B" w:rsidRDefault="00741FC5" w:rsidP="00E12CF4">
            <w:pPr>
              <w:rPr>
                <w:rFonts w:ascii="Arial" w:hAnsi="Arial" w:cs="Arial"/>
                <w:bCs/>
              </w:rPr>
            </w:pPr>
            <w:r w:rsidRPr="00207E5B">
              <w:rPr>
                <w:rFonts w:ascii="Arial" w:hAnsi="Arial" w:cs="Arial"/>
              </w:rPr>
              <w:t>Declarație de consimțământ privind prelucrarea datelor cu caracter personal</w:t>
            </w:r>
          </w:p>
        </w:tc>
      </w:tr>
      <w:tr w:rsidR="006D7973" w:rsidRPr="0014674F" w:rsidTr="00741FC5">
        <w:trPr>
          <w:trHeight w:val="828"/>
        </w:trPr>
        <w:tc>
          <w:tcPr>
            <w:tcW w:w="923" w:type="dxa"/>
            <w:vAlign w:val="center"/>
          </w:tcPr>
          <w:p w:rsidR="006D7973" w:rsidRDefault="006D7973" w:rsidP="00CA51F9">
            <w:pPr>
              <w:jc w:val="center"/>
              <w:rPr>
                <w:rFonts w:ascii="Arial" w:hAnsi="Arial" w:cs="Arial"/>
                <w:bCs/>
                <w:lang w:val="es-ES"/>
              </w:rPr>
            </w:pPr>
            <w:r>
              <w:rPr>
                <w:rFonts w:ascii="Arial" w:hAnsi="Arial" w:cs="Arial"/>
                <w:bCs/>
                <w:lang w:val="es-ES"/>
              </w:rPr>
              <w:t>8</w:t>
            </w:r>
          </w:p>
        </w:tc>
        <w:tc>
          <w:tcPr>
            <w:tcW w:w="8383" w:type="dxa"/>
            <w:vAlign w:val="center"/>
          </w:tcPr>
          <w:p w:rsidR="006D7973" w:rsidRPr="00207E5B" w:rsidRDefault="006D7973" w:rsidP="00E12CF4">
            <w:pPr>
              <w:rPr>
                <w:rFonts w:ascii="Arial" w:hAnsi="Arial" w:cs="Arial"/>
              </w:rPr>
            </w:pPr>
            <w:r>
              <w:rPr>
                <w:rFonts w:ascii="Arial" w:hAnsi="Arial" w:cs="Arial"/>
              </w:rPr>
              <w:t>Angajament privind disponibilitatea de personal și utilaje</w:t>
            </w:r>
          </w:p>
        </w:tc>
      </w:tr>
      <w:tr w:rsidR="000549F0" w:rsidRPr="0014674F" w:rsidTr="00741FC5">
        <w:trPr>
          <w:trHeight w:val="828"/>
        </w:trPr>
        <w:tc>
          <w:tcPr>
            <w:tcW w:w="923" w:type="dxa"/>
            <w:vAlign w:val="center"/>
          </w:tcPr>
          <w:p w:rsidR="000549F0" w:rsidRDefault="000549F0" w:rsidP="00CA51F9">
            <w:pPr>
              <w:jc w:val="center"/>
              <w:rPr>
                <w:rFonts w:ascii="Arial" w:hAnsi="Arial" w:cs="Arial"/>
                <w:bCs/>
                <w:lang w:val="es-ES"/>
              </w:rPr>
            </w:pPr>
            <w:r>
              <w:rPr>
                <w:rFonts w:ascii="Arial" w:hAnsi="Arial" w:cs="Arial"/>
                <w:bCs/>
                <w:lang w:val="es-ES"/>
              </w:rPr>
              <w:t xml:space="preserve">9 </w:t>
            </w:r>
          </w:p>
        </w:tc>
        <w:tc>
          <w:tcPr>
            <w:tcW w:w="8383" w:type="dxa"/>
            <w:vAlign w:val="center"/>
          </w:tcPr>
          <w:p w:rsidR="000549F0" w:rsidRDefault="000549F0" w:rsidP="00E12CF4">
            <w:pPr>
              <w:rPr>
                <w:rFonts w:ascii="Arial" w:hAnsi="Arial" w:cs="Arial"/>
              </w:rPr>
            </w:pPr>
            <w:r>
              <w:rPr>
                <w:rFonts w:ascii="Arial" w:hAnsi="Arial" w:cs="Arial"/>
              </w:rPr>
              <w:t>Scrisoare de înaintare ofertă</w:t>
            </w:r>
          </w:p>
        </w:tc>
      </w:tr>
      <w:tr w:rsidR="00CF4B35" w:rsidRPr="0014674F" w:rsidTr="00CF4B35">
        <w:trPr>
          <w:trHeight w:val="828"/>
        </w:trPr>
        <w:tc>
          <w:tcPr>
            <w:tcW w:w="923" w:type="dxa"/>
            <w:vAlign w:val="center"/>
          </w:tcPr>
          <w:p w:rsidR="00CF4B35" w:rsidRDefault="00CF4B35" w:rsidP="00CA51F9">
            <w:pPr>
              <w:jc w:val="center"/>
              <w:rPr>
                <w:rFonts w:ascii="Arial" w:hAnsi="Arial" w:cs="Arial"/>
                <w:bCs/>
                <w:lang w:val="es-ES"/>
              </w:rPr>
            </w:pPr>
            <w:r>
              <w:rPr>
                <w:rFonts w:ascii="Arial" w:hAnsi="Arial" w:cs="Arial"/>
                <w:bCs/>
                <w:lang w:val="es-ES"/>
              </w:rPr>
              <w:t>10</w:t>
            </w:r>
          </w:p>
        </w:tc>
        <w:tc>
          <w:tcPr>
            <w:tcW w:w="8383" w:type="dxa"/>
            <w:vAlign w:val="center"/>
          </w:tcPr>
          <w:p w:rsidR="00CF4B35" w:rsidRPr="00CF4B35" w:rsidRDefault="00CF4B35" w:rsidP="00CF4B35">
            <w:pPr>
              <w:pBdr>
                <w:top w:val="nil"/>
                <w:left w:val="nil"/>
                <w:bottom w:val="nil"/>
                <w:right w:val="nil"/>
                <w:between w:val="nil"/>
              </w:pBdr>
              <w:spacing w:after="60"/>
              <w:rPr>
                <w:rFonts w:ascii="Arial" w:hAnsi="Arial" w:cs="Arial"/>
              </w:rPr>
            </w:pPr>
            <w:r w:rsidRPr="00CF4B35">
              <w:rPr>
                <w:rFonts w:ascii="Arial" w:hAnsi="Arial" w:cs="Arial"/>
                <w:bCs/>
                <w:color w:val="000000"/>
              </w:rPr>
              <w:t>Fişă Tehnică Stație încărcare 2x22 Kw</w:t>
            </w:r>
          </w:p>
        </w:tc>
      </w:tr>
      <w:tr w:rsidR="00CF4B35" w:rsidRPr="0014674F" w:rsidTr="00741FC5">
        <w:trPr>
          <w:trHeight w:val="828"/>
        </w:trPr>
        <w:tc>
          <w:tcPr>
            <w:tcW w:w="923" w:type="dxa"/>
            <w:vAlign w:val="center"/>
          </w:tcPr>
          <w:p w:rsidR="00CF4B35" w:rsidRDefault="00CF4B35" w:rsidP="00CA51F9">
            <w:pPr>
              <w:jc w:val="center"/>
              <w:rPr>
                <w:rFonts w:ascii="Arial" w:hAnsi="Arial" w:cs="Arial"/>
                <w:bCs/>
                <w:lang w:val="es-ES"/>
              </w:rPr>
            </w:pPr>
            <w:r>
              <w:rPr>
                <w:rFonts w:ascii="Arial" w:hAnsi="Arial" w:cs="Arial"/>
                <w:bCs/>
                <w:lang w:val="es-ES"/>
              </w:rPr>
              <w:t>11</w:t>
            </w:r>
          </w:p>
        </w:tc>
        <w:tc>
          <w:tcPr>
            <w:tcW w:w="8383" w:type="dxa"/>
            <w:vAlign w:val="center"/>
          </w:tcPr>
          <w:p w:rsidR="00CF4B35" w:rsidRDefault="00CF4B35" w:rsidP="00CF4B35">
            <w:pPr>
              <w:rPr>
                <w:rFonts w:ascii="Arial" w:hAnsi="Arial" w:cs="Arial"/>
              </w:rPr>
            </w:pPr>
            <w:r w:rsidRPr="00CF4B35">
              <w:rPr>
                <w:rFonts w:ascii="Arial" w:hAnsi="Arial" w:cs="Arial"/>
                <w:bCs/>
                <w:color w:val="000000"/>
              </w:rPr>
              <w:t xml:space="preserve">Fişă Tehnică Stație încărcare </w:t>
            </w:r>
            <w:r>
              <w:rPr>
                <w:rFonts w:ascii="Arial" w:hAnsi="Arial" w:cs="Arial"/>
                <w:bCs/>
                <w:color w:val="000000"/>
              </w:rPr>
              <w:t xml:space="preserve">50 + 22 </w:t>
            </w:r>
            <w:r w:rsidRPr="00CF4B35">
              <w:rPr>
                <w:rFonts w:ascii="Arial" w:hAnsi="Arial" w:cs="Arial"/>
                <w:bCs/>
                <w:color w:val="000000"/>
              </w:rPr>
              <w:t>Kw</w:t>
            </w:r>
          </w:p>
        </w:tc>
      </w:tr>
    </w:tbl>
    <w:p w:rsidR="000A7133" w:rsidRPr="00C35E29" w:rsidRDefault="000A7133" w:rsidP="007F5D73">
      <w:pPr>
        <w:spacing w:line="360" w:lineRule="auto"/>
        <w:jc w:val="both"/>
        <w:rPr>
          <w:b/>
          <w:bCs/>
          <w:caps/>
          <w:sz w:val="18"/>
          <w:szCs w:val="18"/>
          <w:lang w:val="ro-RO"/>
        </w:rPr>
      </w:pPr>
    </w:p>
    <w:p w:rsidR="00C11EE9" w:rsidRPr="00C35E29" w:rsidRDefault="00C11EE9" w:rsidP="00C11EE9">
      <w:pPr>
        <w:rPr>
          <w:sz w:val="18"/>
          <w:szCs w:val="18"/>
        </w:rPr>
      </w:pPr>
    </w:p>
    <w:p w:rsidR="00351174" w:rsidRPr="00207E5B" w:rsidRDefault="001039D7" w:rsidP="00207E5B">
      <w:pPr>
        <w:keepNext/>
        <w:spacing w:before="240" w:after="60"/>
        <w:jc w:val="right"/>
        <w:outlineLvl w:val="0"/>
        <w:rPr>
          <w:rFonts w:ascii="Arial" w:hAnsi="Arial" w:cs="Arial"/>
          <w:b/>
          <w:bCs/>
          <w:iCs/>
        </w:rPr>
      </w:pPr>
      <w:r w:rsidRPr="00C35E29">
        <w:rPr>
          <w:b/>
          <w:bCs/>
          <w:caps/>
          <w:sz w:val="18"/>
          <w:szCs w:val="18"/>
          <w:lang w:val="ro-RO"/>
        </w:rPr>
        <w:br w:type="page"/>
      </w:r>
      <w:bookmarkStart w:id="0" w:name="_Toc471493177"/>
      <w:bookmarkStart w:id="1" w:name="_Toc471497064"/>
      <w:r w:rsidR="00351174" w:rsidRPr="00207E5B">
        <w:rPr>
          <w:rFonts w:ascii="Arial" w:hAnsi="Arial" w:cs="Arial"/>
          <w:b/>
          <w:bCs/>
          <w:iCs/>
        </w:rPr>
        <w:lastRenderedPageBreak/>
        <w:t>F</w:t>
      </w:r>
      <w:r w:rsidR="00207E5B" w:rsidRPr="00207E5B">
        <w:rPr>
          <w:rFonts w:ascii="Arial" w:hAnsi="Arial" w:cs="Arial"/>
          <w:b/>
          <w:bCs/>
          <w:iCs/>
        </w:rPr>
        <w:t>ORMULAR 1</w:t>
      </w:r>
      <w:bookmarkEnd w:id="0"/>
      <w:bookmarkEnd w:id="1"/>
    </w:p>
    <w:p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rsidR="00D00BB4" w:rsidRPr="00D00BB4" w:rsidRDefault="00D00BB4" w:rsidP="00D00BB4">
      <w:pPr>
        <w:rPr>
          <w:rFonts w:ascii="Arial" w:hAnsi="Arial" w:cs="Arial"/>
          <w:b/>
          <w:lang w:val="ro-RO"/>
        </w:rPr>
      </w:pPr>
      <w:r w:rsidRPr="00D00BB4">
        <w:rPr>
          <w:rFonts w:ascii="Arial" w:hAnsi="Arial" w:cs="Arial"/>
          <w:b/>
          <w:lang w:val="ro-RO"/>
        </w:rPr>
        <w:t>OPERATOR ECONOMIC</w:t>
      </w:r>
    </w:p>
    <w:p w:rsidR="00D00BB4" w:rsidRPr="00D00BB4" w:rsidRDefault="00D00BB4" w:rsidP="00D00BB4">
      <w:pPr>
        <w:rPr>
          <w:rFonts w:ascii="Arial" w:hAnsi="Arial" w:cs="Arial"/>
          <w:b/>
          <w:lang w:val="ro-RO"/>
        </w:rPr>
      </w:pPr>
      <w:r w:rsidRPr="00D00BB4">
        <w:rPr>
          <w:rFonts w:ascii="Arial" w:hAnsi="Arial" w:cs="Arial"/>
          <w:b/>
          <w:lang w:val="ro-RO"/>
        </w:rPr>
        <w:t xml:space="preserve">    ___________________</w:t>
      </w:r>
    </w:p>
    <w:p w:rsidR="00D00BB4" w:rsidRPr="00D00BB4" w:rsidRDefault="00D00BB4" w:rsidP="00D00BB4">
      <w:pPr>
        <w:rPr>
          <w:rFonts w:ascii="Arial" w:hAnsi="Arial" w:cs="Arial"/>
          <w:b/>
          <w:lang w:val="ro-RO"/>
        </w:rPr>
      </w:pPr>
      <w:r w:rsidRPr="00D00BB4">
        <w:rPr>
          <w:rFonts w:ascii="Arial" w:hAnsi="Arial" w:cs="Arial"/>
          <w:b/>
          <w:lang w:val="ro-RO"/>
        </w:rPr>
        <w:t xml:space="preserve">    (</w:t>
      </w:r>
      <w:r w:rsidRPr="00D00BB4">
        <w:rPr>
          <w:rFonts w:ascii="Arial" w:hAnsi="Arial" w:cs="Arial"/>
          <w:b/>
          <w:i/>
          <w:lang w:val="ro-RO"/>
        </w:rPr>
        <w:t>denumirea/numele</w:t>
      </w:r>
      <w:r w:rsidRPr="00D00BB4">
        <w:rPr>
          <w:rFonts w:ascii="Arial" w:hAnsi="Arial" w:cs="Arial"/>
          <w:b/>
          <w:lang w:val="ro-RO"/>
        </w:rPr>
        <w:t>)</w:t>
      </w:r>
    </w:p>
    <w:p w:rsidR="00D00BB4" w:rsidRPr="00D00BB4" w:rsidRDefault="00D00BB4" w:rsidP="00D00BB4">
      <w:pPr>
        <w:rPr>
          <w:rFonts w:ascii="Arial" w:hAnsi="Arial" w:cs="Arial"/>
          <w:lang w:val="ro-RO"/>
        </w:rPr>
      </w:pPr>
    </w:p>
    <w:p w:rsidR="00D00BB4" w:rsidRPr="00D00BB4" w:rsidRDefault="00D00BB4" w:rsidP="00D00BB4">
      <w:pPr>
        <w:rPr>
          <w:rFonts w:ascii="Arial" w:hAnsi="Arial" w:cs="Arial"/>
          <w:lang w:val="ro-RO"/>
        </w:rPr>
      </w:pPr>
    </w:p>
    <w:p w:rsidR="00D00BB4" w:rsidRPr="00D00BB4" w:rsidRDefault="00D00BB4" w:rsidP="00D00BB4">
      <w:pPr>
        <w:rPr>
          <w:rFonts w:ascii="Arial" w:hAnsi="Arial" w:cs="Arial"/>
          <w:lang w:val="ro-RO"/>
        </w:rPr>
      </w:pPr>
    </w:p>
    <w:p w:rsidR="00D00BB4" w:rsidRDefault="00D00BB4" w:rsidP="00D00BB4">
      <w:pPr>
        <w:jc w:val="center"/>
        <w:rPr>
          <w:rFonts w:ascii="Arial" w:hAnsi="Arial" w:cs="Arial"/>
          <w:b/>
          <w:lang w:val="ro-RO"/>
        </w:rPr>
      </w:pPr>
      <w:r w:rsidRPr="00D00BB4">
        <w:rPr>
          <w:rFonts w:ascii="Arial" w:hAnsi="Arial" w:cs="Arial"/>
          <w:b/>
          <w:lang w:val="ro-RO"/>
        </w:rPr>
        <w:t>INFORMAŢII GENERALE</w:t>
      </w:r>
    </w:p>
    <w:p w:rsidR="00D00BB4" w:rsidRPr="00D00BB4" w:rsidRDefault="00D00BB4" w:rsidP="00D00BB4">
      <w:pPr>
        <w:jc w:val="center"/>
        <w:rPr>
          <w:rFonts w:ascii="Arial" w:hAnsi="Arial" w:cs="Arial"/>
          <w:b/>
          <w:lang w:val="ro-RO"/>
        </w:rPr>
      </w:pPr>
    </w:p>
    <w:p w:rsidR="00D00BB4" w:rsidRPr="00D00BB4" w:rsidRDefault="00D00BB4" w:rsidP="00D00BB4">
      <w:pPr>
        <w:jc w:val="both"/>
        <w:rPr>
          <w:rFonts w:ascii="Arial" w:hAnsi="Arial" w:cs="Arial"/>
          <w:lang w:val="ro-RO"/>
        </w:rPr>
      </w:pPr>
    </w:p>
    <w:p w:rsidR="00D00BB4" w:rsidRPr="00D00BB4" w:rsidRDefault="00D00BB4" w:rsidP="00D00BB4">
      <w:pPr>
        <w:spacing w:line="360" w:lineRule="auto"/>
        <w:jc w:val="both"/>
        <w:rPr>
          <w:rFonts w:ascii="Arial" w:hAnsi="Arial" w:cs="Arial"/>
          <w:lang w:val="ro-RO"/>
        </w:rPr>
      </w:pPr>
      <w:r w:rsidRPr="00D00BB4">
        <w:rPr>
          <w:rFonts w:ascii="Arial" w:hAnsi="Arial" w:cs="Arial"/>
          <w:lang w:val="ro-RO"/>
        </w:rPr>
        <w:tab/>
        <w:t>1. Denumirea/numele:</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2. Codul fiscal: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3. Adresa sediului central: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sidRPr="00D00BB4">
        <w:rPr>
          <w:rFonts w:ascii="Arial" w:hAnsi="Arial" w:cs="Arial"/>
          <w:lang w:val="ro-RO"/>
        </w:rPr>
        <w:tab/>
        <w:t>4. Telefon:</w:t>
      </w:r>
    </w:p>
    <w:p w:rsidR="00D00BB4" w:rsidRPr="00D00BB4" w:rsidRDefault="00D00BB4" w:rsidP="00D00BB4">
      <w:pPr>
        <w:jc w:val="both"/>
        <w:rPr>
          <w:rFonts w:ascii="Arial" w:hAnsi="Arial" w:cs="Arial"/>
          <w:lang w:val="ro-RO"/>
        </w:rPr>
      </w:pPr>
      <w:r w:rsidRPr="00D00BB4">
        <w:rPr>
          <w:rFonts w:ascii="Arial" w:hAnsi="Arial" w:cs="Arial"/>
          <w:lang w:val="ro-RO"/>
        </w:rPr>
        <w:tab/>
        <w:t xml:space="preserve">     Fax:</w:t>
      </w:r>
    </w:p>
    <w:p w:rsidR="00D00BB4" w:rsidRPr="00D00BB4" w:rsidRDefault="00D00BB4" w:rsidP="00D00BB4">
      <w:pPr>
        <w:jc w:val="both"/>
        <w:rPr>
          <w:rFonts w:ascii="Arial" w:hAnsi="Arial" w:cs="Arial"/>
          <w:lang w:val="ro-RO"/>
        </w:rPr>
      </w:pPr>
      <w:r w:rsidRPr="00D00BB4">
        <w:rPr>
          <w:rFonts w:ascii="Arial" w:hAnsi="Arial" w:cs="Arial"/>
          <w:lang w:val="ro-RO"/>
        </w:rPr>
        <w:tab/>
        <w:t xml:space="preserve">     E-mail:</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r>
        <w:rPr>
          <w:rFonts w:ascii="Arial" w:hAnsi="Arial" w:cs="Arial"/>
          <w:lang w:val="ro-RO"/>
        </w:rPr>
        <w:tab/>
        <w:t xml:space="preserve">5. </w:t>
      </w:r>
      <w:r w:rsidRPr="00D00BB4">
        <w:rPr>
          <w:rFonts w:ascii="Arial" w:hAnsi="Arial" w:cs="Arial"/>
          <w:lang w:val="ro-RO"/>
        </w:rPr>
        <w:t>Certificatul de înmatriculare/inregistrare .....................</w:t>
      </w:r>
      <w:r>
        <w:rPr>
          <w:rFonts w:ascii="Arial" w:hAnsi="Arial" w:cs="Arial"/>
          <w:lang w:val="ro-RO"/>
        </w:rPr>
        <w:t>.......................</w:t>
      </w:r>
      <w:r w:rsidRPr="00D00BB4">
        <w:rPr>
          <w:rFonts w:ascii="Arial" w:hAnsi="Arial" w:cs="Arial"/>
          <w:lang w:val="ro-RO"/>
        </w:rPr>
        <w:t xml:space="preserve">…….. </w:t>
      </w:r>
    </w:p>
    <w:p w:rsidR="00D00BB4" w:rsidRPr="00D00BB4" w:rsidRDefault="00D00BB4" w:rsidP="00D00BB4">
      <w:pPr>
        <w:jc w:val="both"/>
        <w:rPr>
          <w:rFonts w:ascii="Arial" w:hAnsi="Arial" w:cs="Arial"/>
          <w:lang w:val="ro-RO"/>
        </w:rPr>
      </w:pPr>
      <w:r w:rsidRPr="00D00BB4">
        <w:rPr>
          <w:rFonts w:ascii="Arial" w:hAnsi="Arial" w:cs="Arial"/>
          <w:lang w:val="ro-RO"/>
        </w:rPr>
        <w:t xml:space="preserve"> </w:t>
      </w:r>
      <w:r>
        <w:rPr>
          <w:rFonts w:ascii="Arial" w:hAnsi="Arial" w:cs="Arial"/>
          <w:lang w:val="ro-RO"/>
        </w:rPr>
        <w:tab/>
      </w:r>
      <w:r>
        <w:rPr>
          <w:rFonts w:ascii="Arial" w:hAnsi="Arial" w:cs="Arial"/>
          <w:lang w:val="ro-RO"/>
        </w:rPr>
        <w:tab/>
      </w:r>
      <w:r w:rsidRPr="00D00BB4">
        <w:rPr>
          <w:rFonts w:ascii="Arial" w:hAnsi="Arial" w:cs="Arial"/>
          <w:lang w:val="ro-RO"/>
        </w:rPr>
        <w:t>(numărul, data şi locul de înmatriculare/înregistrare)</w:t>
      </w:r>
    </w:p>
    <w:p w:rsidR="00D00BB4" w:rsidRPr="00D00BB4" w:rsidRDefault="00D00BB4" w:rsidP="00D00BB4">
      <w:pPr>
        <w:pStyle w:val="Footer"/>
        <w:tabs>
          <w:tab w:val="left" w:pos="720"/>
        </w:tabs>
        <w:rPr>
          <w:rFonts w:ascii="Arial" w:hAnsi="Arial" w:cs="Arial"/>
          <w:sz w:val="24"/>
        </w:rPr>
      </w:pPr>
    </w:p>
    <w:p w:rsidR="00D00BB4" w:rsidRPr="00D00BB4" w:rsidRDefault="00D00BB4" w:rsidP="00D00BB4">
      <w:pPr>
        <w:pStyle w:val="Footer"/>
        <w:tabs>
          <w:tab w:val="left" w:pos="720"/>
        </w:tabs>
        <w:rPr>
          <w:rFonts w:ascii="Arial" w:hAnsi="Arial" w:cs="Arial"/>
          <w:sz w:val="24"/>
        </w:rPr>
      </w:pPr>
      <w:r w:rsidRPr="00D00BB4">
        <w:rPr>
          <w:rFonts w:ascii="Arial" w:hAnsi="Arial" w:cs="Arial"/>
          <w:sz w:val="24"/>
        </w:rPr>
        <w:tab/>
        <w:t xml:space="preserve">6. Obiectul de activitate, pe domenii .................…..……………………………… </w:t>
      </w:r>
    </w:p>
    <w:p w:rsidR="00D00BB4" w:rsidRPr="00D00BB4" w:rsidRDefault="00D00BB4" w:rsidP="00D00BB4">
      <w:pPr>
        <w:pStyle w:val="Footer"/>
        <w:tabs>
          <w:tab w:val="right" w:pos="0"/>
        </w:tabs>
        <w:rPr>
          <w:rFonts w:ascii="Arial" w:hAnsi="Arial" w:cs="Arial"/>
          <w:sz w:val="24"/>
        </w:rPr>
      </w:pPr>
      <w:r>
        <w:rPr>
          <w:rFonts w:ascii="Arial" w:hAnsi="Arial" w:cs="Arial"/>
          <w:sz w:val="24"/>
        </w:rPr>
        <w:tab/>
      </w:r>
      <w:r w:rsidRPr="00D00BB4">
        <w:rPr>
          <w:rFonts w:ascii="Arial" w:hAnsi="Arial" w:cs="Arial"/>
          <w:sz w:val="24"/>
        </w:rPr>
        <w:t>(în conformitate cu prevederile din statutul propriu)</w:t>
      </w:r>
    </w:p>
    <w:p w:rsidR="00D00BB4" w:rsidRPr="00D00BB4" w:rsidRDefault="00D00BB4" w:rsidP="00D00BB4">
      <w:pPr>
        <w:pStyle w:val="Footer"/>
        <w:tabs>
          <w:tab w:val="left" w:pos="720"/>
        </w:tabs>
        <w:rPr>
          <w:rFonts w:ascii="Arial" w:hAnsi="Arial" w:cs="Arial"/>
          <w:sz w:val="24"/>
        </w:rPr>
      </w:pPr>
    </w:p>
    <w:p w:rsidR="00D00BB4" w:rsidRPr="00D00BB4" w:rsidRDefault="00D00BB4" w:rsidP="00D00BB4">
      <w:pPr>
        <w:jc w:val="both"/>
        <w:rPr>
          <w:rFonts w:ascii="Arial" w:hAnsi="Arial" w:cs="Arial"/>
          <w:b/>
          <w:lang w:val="ro-RO"/>
        </w:rPr>
      </w:pPr>
      <w:r w:rsidRPr="00D00BB4">
        <w:rPr>
          <w:rFonts w:ascii="Arial" w:hAnsi="Arial" w:cs="Arial"/>
          <w:b/>
          <w:lang w:val="ro-RO"/>
        </w:rPr>
        <w:tab/>
      </w:r>
      <w:r w:rsidRPr="00D00BB4">
        <w:rPr>
          <w:rFonts w:ascii="Arial" w:hAnsi="Arial" w:cs="Arial"/>
          <w:lang w:val="ro-RO"/>
        </w:rPr>
        <w:t>7</w:t>
      </w:r>
      <w:r w:rsidRPr="00D00BB4">
        <w:rPr>
          <w:rFonts w:ascii="Arial" w:hAnsi="Arial" w:cs="Arial"/>
          <w:b/>
          <w:lang w:val="ro-RO"/>
        </w:rPr>
        <w:t xml:space="preserve">. </w:t>
      </w:r>
      <w:r w:rsidRPr="00D00BB4">
        <w:rPr>
          <w:rFonts w:ascii="Arial" w:hAnsi="Arial" w:cs="Arial"/>
          <w:lang w:val="ro-RO"/>
        </w:rPr>
        <w:t>Cont nr. ...................................................................... deschis la Trezoreria</w:t>
      </w:r>
      <w:r w:rsidRPr="00D00BB4">
        <w:rPr>
          <w:rFonts w:ascii="Arial" w:hAnsi="Arial" w:cs="Arial"/>
          <w:b/>
          <w:lang w:val="ro-RO"/>
        </w:rPr>
        <w:t xml:space="preserve"> ...................................</w:t>
      </w:r>
    </w:p>
    <w:p w:rsidR="00D00BB4" w:rsidRP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Default="00D00BB4" w:rsidP="00D00BB4">
      <w:pPr>
        <w:jc w:val="both"/>
        <w:rPr>
          <w:rFonts w:ascii="Arial" w:hAnsi="Arial" w:cs="Arial"/>
          <w:lang w:val="ro-RO"/>
        </w:rPr>
      </w:pPr>
    </w:p>
    <w:p w:rsidR="00D00BB4" w:rsidRPr="00D00BB4" w:rsidRDefault="00D00BB4" w:rsidP="00D00BB4">
      <w:pPr>
        <w:jc w:val="both"/>
        <w:rPr>
          <w:rFonts w:ascii="Arial" w:hAnsi="Arial" w:cs="Arial"/>
          <w:lang w:val="ro-RO"/>
        </w:rPr>
      </w:pPr>
    </w:p>
    <w:p w:rsidR="00D00BB4" w:rsidRDefault="00D00BB4" w:rsidP="00D00BB4">
      <w:pPr>
        <w:shd w:val="clear" w:color="auto" w:fill="FFFFFF"/>
        <w:jc w:val="both"/>
        <w:rPr>
          <w:rFonts w:ascii="Arial" w:hAnsi="Arial" w:cs="Arial"/>
          <w:spacing w:val="-1"/>
          <w:lang w:val="ro-RO"/>
        </w:rPr>
      </w:pPr>
      <w:r w:rsidRPr="00D00BB4">
        <w:rPr>
          <w:rFonts w:ascii="Arial" w:hAnsi="Arial" w:cs="Arial"/>
          <w:spacing w:val="-1"/>
          <w:lang w:val="ro-RO"/>
        </w:rPr>
        <w:tab/>
        <w:t>Data completării:</w:t>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iCs/>
          <w:lang w:val="it-IT"/>
        </w:rPr>
        <w:t>Operator economic,</w:t>
      </w:r>
    </w:p>
    <w:p w:rsidR="00D00BB4" w:rsidRPr="00D00BB4" w:rsidRDefault="00D00BB4" w:rsidP="00D00BB4">
      <w:pPr>
        <w:shd w:val="clear" w:color="auto" w:fill="FFFFFF"/>
        <w:jc w:val="both"/>
        <w:rPr>
          <w:rFonts w:ascii="Arial" w:hAnsi="Arial" w:cs="Arial"/>
          <w:spacing w:val="-1"/>
          <w:lang w:val="ro-RO"/>
        </w:rPr>
      </w:pPr>
    </w:p>
    <w:p w:rsidR="00D00BB4" w:rsidRPr="00D00BB4" w:rsidRDefault="00D00BB4" w:rsidP="00D00BB4">
      <w:pPr>
        <w:shd w:val="clear" w:color="auto" w:fill="FFFFFF"/>
        <w:jc w:val="both"/>
        <w:rPr>
          <w:rFonts w:ascii="Arial" w:hAnsi="Arial" w:cs="Arial"/>
          <w:lang w:val="ro-RO"/>
        </w:rPr>
      </w:pP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spacing w:val="-1"/>
          <w:lang w:val="ro-RO"/>
        </w:rPr>
        <w:tab/>
      </w:r>
      <w:r w:rsidRPr="00D00BB4">
        <w:rPr>
          <w:rFonts w:ascii="Arial" w:hAnsi="Arial" w:cs="Arial"/>
          <w:lang w:val="ro-RO"/>
        </w:rPr>
        <w:t xml:space="preserve">     …………………………</w:t>
      </w:r>
    </w:p>
    <w:p w:rsidR="00D00BB4" w:rsidRPr="00D00BB4" w:rsidRDefault="00D00BB4" w:rsidP="00D00BB4">
      <w:pPr>
        <w:shd w:val="clear" w:color="auto" w:fill="FFFFFF"/>
        <w:jc w:val="both"/>
        <w:rPr>
          <w:rFonts w:ascii="Arial" w:hAnsi="Arial" w:cs="Arial"/>
          <w:snapToGrid w:val="0"/>
          <w:lang w:val="ro-RO"/>
        </w:rPr>
      </w:pP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lang w:val="ro-RO"/>
        </w:rPr>
        <w:tab/>
      </w:r>
      <w:r w:rsidRPr="00D00BB4">
        <w:rPr>
          <w:rFonts w:ascii="Arial" w:hAnsi="Arial" w:cs="Arial"/>
          <w:snapToGrid w:val="0"/>
          <w:lang w:val="ro-RO"/>
        </w:rPr>
        <w:t xml:space="preserve">          (denumire/nume)</w:t>
      </w:r>
    </w:p>
    <w:p w:rsidR="00207E5B" w:rsidRPr="00D00BB4" w:rsidRDefault="00D00BB4" w:rsidP="00D00BB4">
      <w:pPr>
        <w:autoSpaceDE w:val="0"/>
        <w:jc w:val="both"/>
        <w:rPr>
          <w:rFonts w:ascii="Arial" w:hAnsi="Arial" w:cs="Arial"/>
          <w:i/>
          <w:iCs/>
          <w:lang w:val="it-IT"/>
        </w:rPr>
      </w:pPr>
      <w:r w:rsidRPr="00D00BB4">
        <w:rPr>
          <w:rFonts w:ascii="Arial" w:hAnsi="Arial" w:cs="Arial"/>
          <w:iCs/>
          <w:lang w:val="ro-RO"/>
        </w:rPr>
        <w:br w:type="page"/>
      </w:r>
    </w:p>
    <w:p w:rsidR="00BF391D" w:rsidRDefault="00BF391D" w:rsidP="00F42DA4">
      <w:pPr>
        <w:rPr>
          <w:rFonts w:ascii="Arial" w:hAnsi="Arial" w:cs="Arial"/>
          <w:b/>
          <w:bCs/>
          <w:kern w:val="32"/>
          <w:sz w:val="20"/>
          <w:szCs w:val="20"/>
        </w:rPr>
      </w:pPr>
      <w:bookmarkStart w:id="2" w:name="_Toc471493178"/>
      <w:bookmarkStart w:id="3" w:name="_Toc471497065"/>
      <w:bookmarkStart w:id="4" w:name="_Toc472008645"/>
      <w:bookmarkStart w:id="5" w:name="_Toc472008740"/>
    </w:p>
    <w:p w:rsidR="00351174" w:rsidRPr="00207E5B" w:rsidRDefault="00351174" w:rsidP="00207E5B">
      <w:pPr>
        <w:jc w:val="right"/>
        <w:rPr>
          <w:rFonts w:ascii="Arial" w:hAnsi="Arial" w:cs="Arial"/>
          <w:b/>
          <w:bCs/>
          <w:caps/>
          <w:kern w:val="32"/>
        </w:rPr>
      </w:pPr>
      <w:r w:rsidRPr="00207E5B">
        <w:rPr>
          <w:rFonts w:ascii="Arial" w:hAnsi="Arial" w:cs="Arial"/>
          <w:b/>
          <w:bCs/>
          <w:kern w:val="32"/>
        </w:rPr>
        <w:t>F</w:t>
      </w:r>
      <w:r w:rsidR="00207E5B" w:rsidRPr="00207E5B">
        <w:rPr>
          <w:rFonts w:ascii="Arial" w:hAnsi="Arial" w:cs="Arial"/>
          <w:b/>
          <w:bCs/>
          <w:kern w:val="32"/>
        </w:rPr>
        <w:t>ORMULAR 2</w:t>
      </w:r>
      <w:bookmarkEnd w:id="2"/>
      <w:bookmarkEnd w:id="3"/>
      <w:bookmarkEnd w:id="4"/>
      <w:bookmarkEnd w:id="5"/>
    </w:p>
    <w:p w:rsidR="00351174" w:rsidRPr="00C35E29" w:rsidRDefault="00351174" w:rsidP="00351174">
      <w:pPr>
        <w:jc w:val="both"/>
        <w:rPr>
          <w:rFonts w:ascii="Arial" w:hAnsi="Arial" w:cs="Arial"/>
          <w:b/>
          <w:i/>
          <w:iCs/>
        </w:rPr>
      </w:pPr>
    </w:p>
    <w:p w:rsidR="00351174" w:rsidRPr="00C35E29" w:rsidRDefault="00351174" w:rsidP="00351174">
      <w:pPr>
        <w:rPr>
          <w:rFonts w:ascii="Arial" w:hAnsi="Arial" w:cs="Arial"/>
          <w:iCs/>
          <w:lang w:val="ro-RO"/>
        </w:rPr>
      </w:pPr>
      <w:r w:rsidRPr="00C35E29">
        <w:rPr>
          <w:rFonts w:ascii="Arial" w:hAnsi="Arial" w:cs="Arial"/>
          <w:iCs/>
          <w:lang w:val="ro-RO"/>
        </w:rPr>
        <w:t>Operator  economic</w:t>
      </w:r>
    </w:p>
    <w:p w:rsidR="00351174" w:rsidRPr="00C35E29" w:rsidRDefault="00351174" w:rsidP="00351174">
      <w:pPr>
        <w:rPr>
          <w:rFonts w:ascii="Arial" w:hAnsi="Arial" w:cs="Arial"/>
          <w:iCs/>
          <w:lang w:val="ro-RO"/>
        </w:rPr>
      </w:pPr>
      <w:r w:rsidRPr="00C35E29">
        <w:rPr>
          <w:rFonts w:ascii="Arial" w:hAnsi="Arial" w:cs="Arial"/>
          <w:iCs/>
          <w:lang w:val="ro-RO"/>
        </w:rPr>
        <w:t>...............................</w:t>
      </w:r>
    </w:p>
    <w:p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rsidR="00351174" w:rsidRPr="00C35E29" w:rsidRDefault="00351174" w:rsidP="00351174">
      <w:pPr>
        <w:rPr>
          <w:rFonts w:ascii="Arial" w:hAnsi="Arial" w:cs="Arial"/>
          <w:caps/>
          <w:lang w:val="it-IT"/>
        </w:rPr>
      </w:pPr>
    </w:p>
    <w:p w:rsidR="00351174" w:rsidRDefault="00351174" w:rsidP="00351174">
      <w:pPr>
        <w:rPr>
          <w:rFonts w:ascii="Arial" w:hAnsi="Arial" w:cs="Arial"/>
          <w:caps/>
          <w:lang w:val="it-IT"/>
        </w:rPr>
      </w:pPr>
    </w:p>
    <w:p w:rsidR="00F42DA4" w:rsidRDefault="00F42DA4" w:rsidP="00351174">
      <w:pPr>
        <w:rPr>
          <w:rFonts w:ascii="Arial" w:hAnsi="Arial" w:cs="Arial"/>
          <w:caps/>
          <w:lang w:val="it-IT"/>
        </w:rPr>
      </w:pPr>
    </w:p>
    <w:p w:rsidR="00F42DA4" w:rsidRPr="00C35E29" w:rsidRDefault="00F42DA4" w:rsidP="00351174">
      <w:pPr>
        <w:rPr>
          <w:rFonts w:ascii="Arial" w:hAnsi="Arial" w:cs="Arial"/>
          <w:caps/>
          <w:lang w:val="it-IT"/>
        </w:rPr>
      </w:pPr>
    </w:p>
    <w:p w:rsidR="00351174" w:rsidRDefault="00351174" w:rsidP="00351174">
      <w:pPr>
        <w:rPr>
          <w:rFonts w:ascii="Arial" w:hAnsi="Arial" w:cs="Arial"/>
          <w:lang w:val="it-IT"/>
        </w:rPr>
      </w:pPr>
    </w:p>
    <w:p w:rsidR="007C70ED" w:rsidRPr="007C70ED" w:rsidRDefault="007C70ED" w:rsidP="007C70ED">
      <w:pPr>
        <w:jc w:val="center"/>
        <w:rPr>
          <w:rFonts w:ascii="Arial" w:hAnsi="Arial" w:cs="Arial"/>
          <w:b/>
          <w:bCs/>
          <w:lang w:val="ro-RO"/>
        </w:rPr>
      </w:pPr>
      <w:r w:rsidRPr="007C70ED">
        <w:rPr>
          <w:rFonts w:ascii="Arial" w:hAnsi="Arial" w:cs="Arial"/>
          <w:b/>
          <w:bCs/>
          <w:lang w:val="ro-RO"/>
        </w:rPr>
        <w:t>DECLARAŢIE</w:t>
      </w:r>
    </w:p>
    <w:p w:rsidR="007C70ED" w:rsidRDefault="007C70ED" w:rsidP="007C70ED">
      <w:pPr>
        <w:jc w:val="center"/>
        <w:rPr>
          <w:rFonts w:ascii="Arial" w:hAnsi="Arial" w:cs="Arial"/>
          <w:b/>
          <w:lang w:val="ro-RO"/>
        </w:rPr>
      </w:pPr>
      <w:r w:rsidRPr="007C70ED">
        <w:rPr>
          <w:rFonts w:ascii="Arial" w:hAnsi="Arial" w:cs="Arial"/>
          <w:b/>
          <w:bCs/>
          <w:lang w:val="ro-RO"/>
        </w:rPr>
        <w:t xml:space="preserve">pe propria raspundere privind respectarea legislatiei </w:t>
      </w:r>
      <w:r w:rsidRPr="007C70ED">
        <w:rPr>
          <w:rFonts w:ascii="Arial" w:hAnsi="Arial" w:cs="Arial"/>
          <w:b/>
          <w:lang w:val="ro-RO"/>
        </w:rPr>
        <w:t>din</w:t>
      </w:r>
    </w:p>
    <w:p w:rsidR="007C70ED" w:rsidRPr="007C70ED" w:rsidRDefault="007C70ED" w:rsidP="007C70ED">
      <w:pPr>
        <w:jc w:val="center"/>
        <w:rPr>
          <w:rFonts w:ascii="Arial" w:hAnsi="Arial" w:cs="Arial"/>
          <w:b/>
          <w:bCs/>
          <w:lang w:val="ro-RO"/>
        </w:rPr>
      </w:pPr>
      <w:r w:rsidRPr="007C70ED">
        <w:rPr>
          <w:rFonts w:ascii="Arial" w:hAnsi="Arial" w:cs="Arial"/>
          <w:b/>
          <w:lang w:val="ro-RO"/>
        </w:rPr>
        <w:t xml:space="preserve"> domeniile mediului, social şi al relaţiilor de muncă</w:t>
      </w:r>
      <w:r w:rsidRPr="007C70ED">
        <w:rPr>
          <w:rFonts w:ascii="Arial" w:hAnsi="Arial" w:cs="Arial"/>
          <w:b/>
          <w:bCs/>
          <w:lang w:val="ro-RO"/>
        </w:rPr>
        <w:t xml:space="preserve"> </w:t>
      </w: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jc w:val="both"/>
        <w:rPr>
          <w:rFonts w:ascii="Arial" w:hAnsi="Arial" w:cs="Arial"/>
          <w:lang w:val="ro-RO"/>
        </w:rPr>
      </w:pPr>
    </w:p>
    <w:p w:rsidR="007C70ED" w:rsidRPr="007C70ED" w:rsidRDefault="007C70ED" w:rsidP="007C70ED">
      <w:pPr>
        <w:autoSpaceDE w:val="0"/>
        <w:autoSpaceDN w:val="0"/>
        <w:adjustRightInd w:val="0"/>
        <w:ind w:firstLine="708"/>
        <w:jc w:val="both"/>
        <w:rPr>
          <w:rFonts w:ascii="Arial" w:hAnsi="Arial" w:cs="Arial"/>
          <w:lang w:val="ro-RO"/>
        </w:rPr>
      </w:pPr>
      <w:r w:rsidRPr="007C70ED">
        <w:rPr>
          <w:rFonts w:ascii="Arial" w:eastAsia="MS Mincho" w:hAnsi="Arial" w:cs="Arial"/>
          <w:lang w:val="ro-RO"/>
        </w:rPr>
        <w:t>Subsemnatul ……………………………………….. (nume şi prenume în clar al persoanei autorizate), reprezentant al ………………………..</w:t>
      </w:r>
      <w:r w:rsidRPr="007C70ED" w:rsidDel="007C1DA6">
        <w:rPr>
          <w:rFonts w:ascii="Arial" w:hAnsi="Arial" w:cs="Arial"/>
          <w:lang w:val="ro-RO"/>
        </w:rPr>
        <w:t xml:space="preserve"> </w:t>
      </w:r>
      <w:r w:rsidRPr="007C70ED">
        <w:rPr>
          <w:rFonts w:ascii="Arial" w:hAnsi="Arial" w:cs="Arial"/>
          <w:lang w:val="ro-RO"/>
        </w:rPr>
        <w:t>(denumirea ofertantului) declar pe propria răspundere, sub sancţiunea excluderii din procedură şi a sancţiunilor aplicate faptei de fals în acte publice, că la elaborarea ofertei am ţinut cont de obligaţiile relevante din domeniile mediului, social şi al relaţiilor de muncă, pentru activităţile ce se vor desfăşura pe parcursul îndeplinirii contractului de ___________________________________,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w:t>
      </w:r>
    </w:p>
    <w:p w:rsidR="007C70ED" w:rsidRPr="007C70ED" w:rsidRDefault="007C70ED" w:rsidP="007C70ED">
      <w:pPr>
        <w:spacing w:line="360" w:lineRule="auto"/>
        <w:jc w:val="both"/>
        <w:rPr>
          <w:rFonts w:ascii="Arial" w:hAnsi="Arial" w:cs="Arial"/>
          <w:lang w:val="ro-RO"/>
        </w:rPr>
      </w:pPr>
    </w:p>
    <w:p w:rsidR="00F42DA4" w:rsidRPr="00C35E29" w:rsidRDefault="00F42DA4" w:rsidP="00351174">
      <w:pPr>
        <w:rPr>
          <w:rFonts w:ascii="Arial" w:hAnsi="Arial" w:cs="Arial"/>
          <w:lang w:val="it-IT"/>
        </w:rPr>
      </w:pPr>
    </w:p>
    <w:p w:rsidR="00351174" w:rsidRPr="00C35E29" w:rsidRDefault="00351174" w:rsidP="00351174">
      <w:pPr>
        <w:rPr>
          <w:rFonts w:ascii="Arial" w:hAnsi="Arial" w:cs="Arial"/>
          <w:lang w:val="it-IT"/>
        </w:rPr>
      </w:pPr>
    </w:p>
    <w:p w:rsidR="00351174" w:rsidRDefault="00351174" w:rsidP="00351174">
      <w:pPr>
        <w:jc w:val="both"/>
        <w:rPr>
          <w:rFonts w:ascii="Arial" w:hAnsi="Arial" w:cs="Arial"/>
          <w:i/>
          <w:iCs/>
          <w:lang w:val="it-IT"/>
        </w:rPr>
      </w:pPr>
    </w:p>
    <w:p w:rsidR="00F42DA4" w:rsidRDefault="00F42DA4" w:rsidP="00351174">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Data: _____/_____/_____</w:t>
      </w: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t>Operator economic,</w:t>
      </w:r>
    </w:p>
    <w:p w:rsidR="00BF391D" w:rsidRPr="00BF391D" w:rsidRDefault="00BF391D" w:rsidP="00BF391D">
      <w:pPr>
        <w:jc w:val="both"/>
        <w:rPr>
          <w:rFonts w:ascii="Arial" w:hAnsi="Arial" w:cs="Arial"/>
          <w:i/>
          <w:iCs/>
          <w:lang w:val="it-IT"/>
        </w:rPr>
      </w:pPr>
    </w:p>
    <w:p w:rsidR="00BF391D" w:rsidRPr="00BF391D" w:rsidRDefault="00BF391D" w:rsidP="00BF391D">
      <w:pPr>
        <w:jc w:val="both"/>
        <w:rPr>
          <w:rFonts w:ascii="Arial" w:hAnsi="Arial" w:cs="Arial"/>
          <w:i/>
          <w:iCs/>
          <w:lang w:val="it-IT"/>
        </w:rPr>
      </w:pPr>
      <w:r w:rsidRPr="00BF391D">
        <w:rPr>
          <w:rFonts w:ascii="Arial" w:hAnsi="Arial" w:cs="Arial"/>
          <w:i/>
          <w:iCs/>
          <w:lang w:val="it-IT"/>
        </w:rPr>
        <w:tab/>
      </w:r>
      <w:r w:rsidRPr="00BF391D">
        <w:rPr>
          <w:rFonts w:ascii="Arial" w:hAnsi="Arial" w:cs="Arial"/>
          <w:i/>
          <w:iCs/>
          <w:lang w:val="it-IT"/>
        </w:rPr>
        <w:tab/>
      </w:r>
      <w:r w:rsidRPr="00BF391D">
        <w:rPr>
          <w:rFonts w:ascii="Arial" w:hAnsi="Arial" w:cs="Arial"/>
          <w:i/>
          <w:iCs/>
          <w:lang w:val="it-IT"/>
        </w:rPr>
        <w:tab/>
        <w:t xml:space="preserve"> ................................................................................</w:t>
      </w:r>
    </w:p>
    <w:p w:rsidR="00F42DA4" w:rsidRDefault="00BF391D" w:rsidP="00BF391D">
      <w:pPr>
        <w:jc w:val="both"/>
        <w:rPr>
          <w:rFonts w:ascii="Arial" w:hAnsi="Arial" w:cs="Arial"/>
          <w:i/>
          <w:iCs/>
          <w:lang w:val="it-IT"/>
        </w:rPr>
      </w:pPr>
      <w:r>
        <w:rPr>
          <w:rFonts w:ascii="Arial" w:hAnsi="Arial" w:cs="Arial"/>
          <w:i/>
          <w:iCs/>
          <w:lang w:val="it-IT"/>
        </w:rPr>
        <w:t xml:space="preserve">                                             </w:t>
      </w:r>
      <w:r w:rsidRPr="00BF391D">
        <w:rPr>
          <w:rFonts w:ascii="Arial" w:hAnsi="Arial" w:cs="Arial"/>
          <w:i/>
          <w:iCs/>
          <w:lang w:val="it-IT"/>
        </w:rPr>
        <w:t>(semnătura autorizată și ștampila)</w:t>
      </w:r>
    </w:p>
    <w:p w:rsidR="00F42DA4" w:rsidRDefault="00F42DA4" w:rsidP="00351174">
      <w:pPr>
        <w:jc w:val="both"/>
        <w:rPr>
          <w:rFonts w:ascii="Arial" w:hAnsi="Arial" w:cs="Arial"/>
          <w:i/>
          <w:iCs/>
          <w:lang w:val="it-IT"/>
        </w:rPr>
      </w:pPr>
    </w:p>
    <w:p w:rsidR="00F42DA4" w:rsidRPr="00C35E29" w:rsidRDefault="00F42DA4" w:rsidP="00351174">
      <w:pPr>
        <w:jc w:val="both"/>
        <w:rPr>
          <w:rFonts w:ascii="Arial" w:hAnsi="Arial" w:cs="Arial"/>
          <w:i/>
          <w:iCs/>
          <w:lang w:val="it-IT"/>
        </w:rPr>
      </w:pPr>
    </w:p>
    <w:p w:rsidR="00207E5B" w:rsidRDefault="00207E5B" w:rsidP="00F42DA4">
      <w:pPr>
        <w:spacing w:after="200" w:line="276" w:lineRule="auto"/>
        <w:rPr>
          <w:rFonts w:ascii="Arial" w:hAnsi="Arial" w:cs="Arial"/>
          <w:b/>
          <w:kern w:val="32"/>
          <w:sz w:val="22"/>
          <w:szCs w:val="22"/>
          <w:lang w:val="pl-PL" w:eastAsia="pl-PL"/>
        </w:rPr>
      </w:pPr>
      <w:bookmarkStart w:id="6" w:name="_Toc471493179"/>
      <w:bookmarkStart w:id="7" w:name="_Toc471497066"/>
      <w:bookmarkStart w:id="8" w:name="_Toc472008646"/>
      <w:bookmarkStart w:id="9" w:name="_Toc472008741"/>
    </w:p>
    <w:p w:rsidR="00207E5B" w:rsidRDefault="00207E5B" w:rsidP="00F42DA4">
      <w:pPr>
        <w:spacing w:after="200" w:line="276" w:lineRule="auto"/>
        <w:rPr>
          <w:rFonts w:ascii="Arial" w:hAnsi="Arial" w:cs="Arial"/>
          <w:b/>
          <w:kern w:val="32"/>
          <w:sz w:val="22"/>
          <w:szCs w:val="22"/>
          <w:lang w:val="pl-PL" w:eastAsia="pl-PL"/>
        </w:rPr>
      </w:pPr>
    </w:p>
    <w:p w:rsidR="00351174" w:rsidRPr="00207E5B" w:rsidRDefault="00351174" w:rsidP="00207E5B">
      <w:pPr>
        <w:spacing w:after="200" w:line="276" w:lineRule="auto"/>
        <w:jc w:val="right"/>
        <w:rPr>
          <w:rFonts w:ascii="Arial" w:hAnsi="Arial" w:cs="Arial"/>
          <w:b/>
          <w:kern w:val="32"/>
          <w:lang w:val="pl-PL" w:eastAsia="pl-PL"/>
        </w:rPr>
      </w:pPr>
      <w:r w:rsidRPr="00207E5B">
        <w:rPr>
          <w:rFonts w:ascii="Arial" w:hAnsi="Arial" w:cs="Arial"/>
          <w:b/>
          <w:kern w:val="32"/>
          <w:lang w:val="pl-PL" w:eastAsia="pl-PL"/>
        </w:rPr>
        <w:lastRenderedPageBreak/>
        <w:t>F</w:t>
      </w:r>
      <w:r w:rsidR="00207E5B" w:rsidRPr="00207E5B">
        <w:rPr>
          <w:rFonts w:ascii="Arial" w:hAnsi="Arial" w:cs="Arial"/>
          <w:b/>
          <w:kern w:val="32"/>
          <w:lang w:val="pl-PL" w:eastAsia="pl-PL"/>
        </w:rPr>
        <w:t>ORMULAR 3</w:t>
      </w:r>
      <w:bookmarkEnd w:id="6"/>
      <w:bookmarkEnd w:id="7"/>
      <w:bookmarkEnd w:id="8"/>
      <w:bookmarkEnd w:id="9"/>
    </w:p>
    <w:p w:rsidR="00FD4324" w:rsidRDefault="00FD4324" w:rsidP="00207E5B">
      <w:pPr>
        <w:rPr>
          <w:rFonts w:ascii="Arial" w:hAnsi="Arial"/>
          <w:iCs/>
          <w:lang w:val="ro-RO" w:eastAsia="pl-PL"/>
        </w:rPr>
      </w:pPr>
      <w:bookmarkStart w:id="10" w:name="_Hlk116378732"/>
    </w:p>
    <w:p w:rsidR="00FD4324" w:rsidRDefault="00FD4324" w:rsidP="00207E5B">
      <w:pPr>
        <w:rPr>
          <w:rFonts w:ascii="Arial" w:hAnsi="Arial"/>
          <w:iCs/>
          <w:lang w:val="ro-RO" w:eastAsia="pl-PL"/>
        </w:rPr>
      </w:pPr>
    </w:p>
    <w:p w:rsidR="00FD4324" w:rsidRDefault="00FD4324" w:rsidP="00207E5B">
      <w:pPr>
        <w:rPr>
          <w:rFonts w:ascii="Arial" w:hAnsi="Arial"/>
          <w:iCs/>
          <w:lang w:val="ro-RO" w:eastAsia="pl-PL"/>
        </w:rPr>
      </w:pPr>
    </w:p>
    <w:p w:rsidR="00207E5B" w:rsidRPr="00207E5B" w:rsidRDefault="00207E5B" w:rsidP="00207E5B">
      <w:pPr>
        <w:rPr>
          <w:rFonts w:ascii="Arial" w:hAnsi="Arial"/>
          <w:iCs/>
          <w:lang w:val="ro-RO" w:eastAsia="pl-PL"/>
        </w:rPr>
      </w:pPr>
      <w:r w:rsidRPr="00207E5B">
        <w:rPr>
          <w:rFonts w:ascii="Arial" w:hAnsi="Arial"/>
          <w:iCs/>
          <w:lang w:val="ro-RO" w:eastAsia="pl-PL"/>
        </w:rPr>
        <w:t>Operator  economic</w:t>
      </w:r>
    </w:p>
    <w:bookmarkEnd w:id="10"/>
    <w:p w:rsidR="00351174" w:rsidRDefault="00503978" w:rsidP="00351174">
      <w:pPr>
        <w:jc w:val="both"/>
        <w:rPr>
          <w:rFonts w:ascii="Arial" w:hAnsi="Arial" w:cs="Arial"/>
          <w:lang w:val="ro-RO"/>
        </w:rPr>
      </w:pPr>
      <w:r>
        <w:rPr>
          <w:rFonts w:ascii="Arial" w:hAnsi="Arial" w:cs="Arial"/>
          <w:lang w:val="ro-RO"/>
        </w:rPr>
        <w:t>...........................................</w:t>
      </w:r>
    </w:p>
    <w:p w:rsidR="00503978" w:rsidRDefault="00503978" w:rsidP="00351174">
      <w:pPr>
        <w:jc w:val="both"/>
        <w:rPr>
          <w:rFonts w:ascii="Arial" w:hAnsi="Arial" w:cs="Arial"/>
          <w:lang w:val="ro-RO"/>
        </w:rPr>
      </w:pPr>
    </w:p>
    <w:p w:rsidR="00F42DA4" w:rsidRDefault="00F42DA4" w:rsidP="00351174">
      <w:pPr>
        <w:jc w:val="both"/>
        <w:rPr>
          <w:rFonts w:ascii="Arial" w:hAnsi="Arial" w:cs="Arial"/>
          <w:lang w:val="ro-RO"/>
        </w:rPr>
      </w:pPr>
    </w:p>
    <w:p w:rsidR="00F42DA4" w:rsidRDefault="00F42DA4" w:rsidP="00351174">
      <w:pPr>
        <w:jc w:val="both"/>
        <w:rPr>
          <w:rFonts w:ascii="Arial" w:hAnsi="Arial" w:cs="Arial"/>
          <w:lang w:val="ro-RO"/>
        </w:rPr>
      </w:pPr>
    </w:p>
    <w:p w:rsidR="00FD4324" w:rsidRDefault="00FD4324" w:rsidP="00351174">
      <w:pPr>
        <w:jc w:val="both"/>
        <w:rPr>
          <w:rFonts w:ascii="Arial" w:hAnsi="Arial" w:cs="Arial"/>
          <w:lang w:val="ro-RO"/>
        </w:rPr>
      </w:pPr>
    </w:p>
    <w:p w:rsidR="00FD4324" w:rsidRDefault="00FD4324" w:rsidP="00351174">
      <w:pPr>
        <w:jc w:val="both"/>
        <w:rPr>
          <w:rFonts w:ascii="Arial" w:hAnsi="Arial" w:cs="Arial"/>
          <w:lang w:val="ro-RO"/>
        </w:rPr>
      </w:pPr>
    </w:p>
    <w:p w:rsidR="00FD4324" w:rsidRDefault="00FD4324" w:rsidP="00351174">
      <w:pPr>
        <w:jc w:val="both"/>
        <w:rPr>
          <w:rFonts w:ascii="Arial" w:hAnsi="Arial" w:cs="Arial"/>
          <w:lang w:val="ro-RO"/>
        </w:rPr>
      </w:pPr>
    </w:p>
    <w:p w:rsidR="00D00BB4" w:rsidRPr="00D00BB4" w:rsidRDefault="00D00BB4" w:rsidP="00D00BB4">
      <w:pPr>
        <w:jc w:val="both"/>
        <w:rPr>
          <w:rFonts w:ascii="Arial" w:hAnsi="Arial" w:cs="Arial"/>
          <w:lang w:val="ro-RO"/>
        </w:rPr>
      </w:pPr>
      <w:bookmarkStart w:id="11" w:name="_Toc471493187"/>
      <w:bookmarkStart w:id="12" w:name="_Toc471497074"/>
      <w:bookmarkStart w:id="13" w:name="_Toc472008654"/>
      <w:bookmarkStart w:id="14" w:name="_Toc472008749"/>
    </w:p>
    <w:p w:rsidR="00D00BB4" w:rsidRPr="00D00BB4" w:rsidRDefault="00D00BB4" w:rsidP="00D00BB4">
      <w:pPr>
        <w:jc w:val="center"/>
        <w:rPr>
          <w:rFonts w:ascii="Arial" w:hAnsi="Arial" w:cs="Arial"/>
          <w:b/>
          <w:lang w:val="ro-RO"/>
        </w:rPr>
      </w:pPr>
      <w:r w:rsidRPr="00D00BB4">
        <w:rPr>
          <w:rFonts w:ascii="Arial" w:hAnsi="Arial" w:cs="Arial"/>
          <w:b/>
          <w:lang w:val="ro-RO"/>
        </w:rPr>
        <w:t>D E C L A R A Ţ I E</w:t>
      </w: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privind neîncadrarea în prevederile art. 164, 165 și 167 din Legea 98/2016</w:t>
      </w:r>
    </w:p>
    <w:p w:rsidR="00D00BB4" w:rsidRDefault="00D00BB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Pr="00D00BB4" w:rsidRDefault="00FD432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r w:rsidRPr="00D00BB4">
        <w:rPr>
          <w:rFonts w:ascii="Arial" w:hAnsi="Arial" w:cs="Arial"/>
          <w:shd w:val="clear" w:color="auto" w:fill="FFFFFF"/>
          <w:lang w:val="ro-RO"/>
        </w:rPr>
        <w:tab/>
        <w:t xml:space="preserve">Subsemnatul </w:t>
      </w:r>
      <w:r w:rsidRPr="00D00BB4">
        <w:rPr>
          <w:rFonts w:ascii="Arial" w:hAnsi="Arial" w:cs="Arial"/>
          <w:shd w:val="clear" w:color="auto" w:fill="FFFFFF"/>
          <w:lang w:val="ro-RO"/>
        </w:rPr>
        <w:tab/>
        <w:t xml:space="preserve">, reprezentant legal al __________________________________________ </w:t>
      </w:r>
      <w:r w:rsidRPr="00D00BB4">
        <w:rPr>
          <w:rFonts w:ascii="Arial" w:hAnsi="Arial" w:cs="Arial"/>
          <w:i/>
          <w:iCs/>
          <w:shd w:val="clear" w:color="auto" w:fill="FFFFFF"/>
          <w:lang w:val="ro-RO"/>
        </w:rPr>
        <w:t>(denumirea/numele şi sediul/adresa operatorului</w:t>
      </w:r>
      <w:r w:rsidRPr="00D00BB4">
        <w:rPr>
          <w:rFonts w:ascii="Arial" w:hAnsi="Arial" w:cs="Arial"/>
          <w:lang w:val="ro-RO"/>
        </w:rPr>
        <w:t xml:space="preserve"> </w:t>
      </w:r>
      <w:r w:rsidRPr="00D00BB4">
        <w:rPr>
          <w:rFonts w:ascii="Arial" w:hAnsi="Arial" w:cs="Arial"/>
          <w:i/>
          <w:iCs/>
          <w:shd w:val="clear" w:color="auto" w:fill="FFFFFF"/>
          <w:lang w:val="ro-RO"/>
        </w:rPr>
        <w:t>economic)</w:t>
      </w:r>
      <w:r w:rsidRPr="00D00BB4">
        <w:rPr>
          <w:rFonts w:ascii="Arial" w:hAnsi="Arial" w:cs="Arial"/>
          <w:iCs/>
          <w:shd w:val="clear" w:color="auto" w:fill="FFFFFF"/>
          <w:lang w:val="ro-RO"/>
        </w:rPr>
        <w:t>, declar pe propria răspundere, sub sancțiunea excluderii din procedură și sub sancțiunile aplicate faptei de fals în acte publice, că nu mă aflu în niciuna din situațiile de excludere menționate la art. 164, 165 și 167 din Legea 98/2016, cu modificările şi coompletările ulterioare.</w:t>
      </w: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iCs/>
          <w:shd w:val="clear" w:color="auto" w:fill="FFFFFF"/>
          <w:lang w:val="ro-RO"/>
        </w:rPr>
      </w:pPr>
    </w:p>
    <w:p w:rsidR="00D00BB4" w:rsidRPr="00D00BB4" w:rsidRDefault="00D00BB4" w:rsidP="00D00BB4">
      <w:pPr>
        <w:widowControl w:val="0"/>
        <w:tabs>
          <w:tab w:val="left" w:pos="567"/>
          <w:tab w:val="left" w:leader="underscore" w:pos="6091"/>
        </w:tabs>
        <w:jc w:val="both"/>
        <w:rPr>
          <w:rFonts w:ascii="Arial" w:hAnsi="Arial" w:cs="Arial"/>
          <w:lang w:val="ro-RO"/>
        </w:rPr>
      </w:pPr>
      <w:r w:rsidRPr="00D00BB4">
        <w:rPr>
          <w:rFonts w:ascii="Arial" w:hAnsi="Arial" w:cs="Arial"/>
          <w:iCs/>
          <w:shd w:val="clear" w:color="auto" w:fill="FFFFFF"/>
          <w:lang w:val="ro-RO"/>
        </w:rPr>
        <w:tab/>
        <w:t>Data completării ......................</w:t>
      </w: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Default="00D00BB4" w:rsidP="00D00BB4">
      <w:pPr>
        <w:widowControl w:val="0"/>
        <w:ind w:left="7120"/>
        <w:rPr>
          <w:rFonts w:ascii="Arial" w:hAnsi="Arial" w:cs="Arial"/>
          <w:shd w:val="clear" w:color="auto" w:fill="FFFFFF"/>
          <w:lang w:val="ro-RO"/>
        </w:rPr>
      </w:pPr>
    </w:p>
    <w:p w:rsidR="00FA6E70" w:rsidRDefault="00FA6E70"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A6E70" w:rsidRDefault="00FA6E70" w:rsidP="00D00BB4">
      <w:pPr>
        <w:widowControl w:val="0"/>
        <w:ind w:left="7120"/>
        <w:rPr>
          <w:rFonts w:ascii="Arial" w:hAnsi="Arial" w:cs="Arial"/>
          <w:shd w:val="clear" w:color="auto" w:fill="FFFFFF"/>
          <w:lang w:val="ro-RO"/>
        </w:rPr>
      </w:pPr>
    </w:p>
    <w:p w:rsidR="00FD4324" w:rsidRDefault="00FD4324" w:rsidP="00D00BB4">
      <w:pPr>
        <w:widowControl w:val="0"/>
        <w:ind w:left="7120"/>
        <w:rPr>
          <w:rFonts w:ascii="Arial" w:hAnsi="Arial" w:cs="Arial"/>
          <w:shd w:val="clear" w:color="auto" w:fill="FFFFFF"/>
          <w:lang w:val="ro-RO"/>
        </w:rPr>
      </w:pPr>
    </w:p>
    <w:p w:rsidR="00FD4324" w:rsidRPr="00D00BB4" w:rsidRDefault="00FD432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ind w:left="7120"/>
        <w:rPr>
          <w:rFonts w:ascii="Arial" w:hAnsi="Arial" w:cs="Arial"/>
          <w:shd w:val="clear" w:color="auto" w:fill="FFFFFF"/>
          <w:lang w:val="ro-RO"/>
        </w:rPr>
      </w:pP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Reprezentant legal Operator economic,</w:t>
      </w:r>
    </w:p>
    <w:p w:rsidR="00D00BB4" w:rsidRPr="00D00BB4" w:rsidRDefault="00D00BB4" w:rsidP="00D00BB4">
      <w:pPr>
        <w:widowControl w:val="0"/>
        <w:jc w:val="center"/>
        <w:rPr>
          <w:rFonts w:ascii="Arial" w:hAnsi="Arial" w:cs="Arial"/>
          <w:shd w:val="clear" w:color="auto" w:fill="FFFFFF"/>
          <w:lang w:val="ro-RO"/>
        </w:rPr>
      </w:pPr>
      <w:r w:rsidRPr="00D00BB4">
        <w:rPr>
          <w:rFonts w:ascii="Arial" w:hAnsi="Arial" w:cs="Arial"/>
          <w:shd w:val="clear" w:color="auto" w:fill="FFFFFF"/>
          <w:lang w:val="ro-RO"/>
        </w:rPr>
        <w:t>________________</w:t>
      </w:r>
    </w:p>
    <w:p w:rsidR="00221906" w:rsidRDefault="00D00BB4" w:rsidP="00FD4324">
      <w:pPr>
        <w:widowControl w:val="0"/>
        <w:jc w:val="center"/>
        <w:rPr>
          <w:rFonts w:ascii="Arial" w:hAnsi="Arial" w:cs="Arial"/>
          <w:shd w:val="clear" w:color="auto" w:fill="FFFFFF"/>
          <w:lang w:val="ro-RO"/>
        </w:rPr>
      </w:pPr>
      <w:r w:rsidRPr="00D00BB4">
        <w:rPr>
          <w:rFonts w:ascii="Arial" w:hAnsi="Arial" w:cs="Arial"/>
          <w:shd w:val="clear" w:color="auto" w:fill="FFFFFF"/>
          <w:lang w:val="ro-RO"/>
        </w:rPr>
        <w:t>(semnătură autorizată)</w:t>
      </w:r>
    </w:p>
    <w:p w:rsidR="00FD4324" w:rsidRDefault="00FD4324" w:rsidP="00FD4324">
      <w:pPr>
        <w:widowControl w:val="0"/>
        <w:jc w:val="center"/>
        <w:rPr>
          <w:rFonts w:ascii="Arial" w:hAnsi="Arial" w:cs="Arial"/>
          <w:shd w:val="clear" w:color="auto" w:fill="FFFFFF"/>
          <w:lang w:val="ro-RO"/>
        </w:rPr>
      </w:pPr>
    </w:p>
    <w:p w:rsidR="00FD4324" w:rsidRDefault="00FD4324" w:rsidP="00FD4324">
      <w:pPr>
        <w:widowControl w:val="0"/>
        <w:jc w:val="center"/>
        <w:rPr>
          <w:rFonts w:ascii="Arial" w:hAnsi="Arial" w:cs="Arial"/>
          <w:shd w:val="clear" w:color="auto" w:fill="FFFFFF"/>
          <w:lang w:val="ro-RO"/>
        </w:rPr>
      </w:pPr>
    </w:p>
    <w:p w:rsidR="00FD4324" w:rsidRDefault="00FD4324" w:rsidP="00FD4324">
      <w:pPr>
        <w:widowControl w:val="0"/>
        <w:jc w:val="center"/>
        <w:rPr>
          <w:rFonts w:ascii="Arial" w:hAnsi="Arial" w:cs="Arial"/>
          <w:b/>
          <w:bCs/>
          <w:kern w:val="32"/>
          <w:sz w:val="20"/>
          <w:szCs w:val="20"/>
          <w:lang w:val="ro-RO"/>
        </w:rPr>
      </w:pPr>
    </w:p>
    <w:p w:rsidR="00FA6E70" w:rsidRDefault="00FA6E70" w:rsidP="00FD4324">
      <w:pPr>
        <w:widowControl w:val="0"/>
        <w:jc w:val="center"/>
        <w:rPr>
          <w:rFonts w:ascii="Arial" w:hAnsi="Arial" w:cs="Arial"/>
          <w:b/>
          <w:bCs/>
          <w:kern w:val="32"/>
          <w:sz w:val="20"/>
          <w:szCs w:val="20"/>
          <w:lang w:val="ro-RO"/>
        </w:rPr>
      </w:pPr>
    </w:p>
    <w:p w:rsidR="00221906" w:rsidRDefault="00221906" w:rsidP="007974DB">
      <w:pPr>
        <w:keepNext/>
        <w:tabs>
          <w:tab w:val="left" w:pos="90"/>
        </w:tabs>
        <w:spacing w:before="240" w:after="60"/>
        <w:ind w:left="360"/>
        <w:outlineLvl w:val="0"/>
        <w:rPr>
          <w:rFonts w:ascii="Arial" w:hAnsi="Arial" w:cs="Arial"/>
          <w:b/>
          <w:bCs/>
          <w:kern w:val="32"/>
          <w:sz w:val="20"/>
          <w:szCs w:val="20"/>
          <w:lang w:val="ro-RO"/>
        </w:rPr>
      </w:pPr>
    </w:p>
    <w:p w:rsidR="00FA6E70" w:rsidRDefault="00FA6E70" w:rsidP="007974DB">
      <w:pPr>
        <w:keepNext/>
        <w:tabs>
          <w:tab w:val="left" w:pos="90"/>
        </w:tabs>
        <w:spacing w:before="240" w:after="60"/>
        <w:ind w:left="360"/>
        <w:outlineLvl w:val="0"/>
        <w:rPr>
          <w:rFonts w:ascii="Arial" w:hAnsi="Arial" w:cs="Arial"/>
          <w:b/>
          <w:bCs/>
          <w:kern w:val="32"/>
          <w:sz w:val="20"/>
          <w:szCs w:val="20"/>
          <w:lang w:val="ro-RO"/>
        </w:rPr>
      </w:pPr>
    </w:p>
    <w:p w:rsidR="00FA6E70" w:rsidRDefault="00FA6E70" w:rsidP="007974DB">
      <w:pPr>
        <w:keepNext/>
        <w:tabs>
          <w:tab w:val="left" w:pos="90"/>
        </w:tabs>
        <w:spacing w:before="240" w:after="60"/>
        <w:ind w:left="360"/>
        <w:outlineLvl w:val="0"/>
        <w:rPr>
          <w:rFonts w:ascii="Arial" w:hAnsi="Arial" w:cs="Arial"/>
          <w:b/>
          <w:bCs/>
          <w:kern w:val="32"/>
          <w:sz w:val="20"/>
          <w:szCs w:val="20"/>
          <w:lang w:val="ro-RO"/>
        </w:rPr>
      </w:pPr>
    </w:p>
    <w:p w:rsidR="00AF2778" w:rsidRPr="00207E5B" w:rsidRDefault="00AF2778" w:rsidP="00207E5B">
      <w:pPr>
        <w:keepNext/>
        <w:tabs>
          <w:tab w:val="left" w:pos="90"/>
        </w:tabs>
        <w:spacing w:before="240" w:after="60"/>
        <w:ind w:left="360"/>
        <w:jc w:val="right"/>
        <w:outlineLvl w:val="0"/>
        <w:rPr>
          <w:rFonts w:ascii="Arial" w:hAnsi="Arial" w:cs="Arial"/>
          <w:b/>
          <w:bCs/>
          <w:kern w:val="32"/>
          <w:lang w:val="ro-RO"/>
        </w:rPr>
      </w:pPr>
      <w:r w:rsidRPr="00207E5B">
        <w:rPr>
          <w:rFonts w:ascii="Arial" w:hAnsi="Arial" w:cs="Arial"/>
          <w:b/>
          <w:bCs/>
          <w:kern w:val="32"/>
          <w:lang w:val="ro-RO"/>
        </w:rPr>
        <w:t>F</w:t>
      </w:r>
      <w:r w:rsidR="00207E5B" w:rsidRPr="00207E5B">
        <w:rPr>
          <w:rFonts w:ascii="Arial" w:hAnsi="Arial" w:cs="Arial"/>
          <w:b/>
          <w:bCs/>
          <w:kern w:val="32"/>
          <w:lang w:val="ro-RO"/>
        </w:rPr>
        <w:t>ORMULAR 4</w:t>
      </w:r>
      <w:bookmarkEnd w:id="11"/>
      <w:bookmarkEnd w:id="12"/>
      <w:bookmarkEnd w:id="13"/>
      <w:bookmarkEnd w:id="14"/>
    </w:p>
    <w:p w:rsidR="00207E5B" w:rsidRPr="00207E5B" w:rsidRDefault="00207E5B" w:rsidP="00207E5B">
      <w:pPr>
        <w:tabs>
          <w:tab w:val="left" w:pos="90"/>
        </w:tabs>
        <w:ind w:left="360"/>
        <w:jc w:val="both"/>
        <w:rPr>
          <w:rFonts w:ascii="Arial" w:hAnsi="Arial" w:cs="Arial"/>
          <w:iCs/>
          <w:lang w:val="ro-RO"/>
        </w:rPr>
      </w:pPr>
      <w:r w:rsidRPr="00207E5B">
        <w:rPr>
          <w:rFonts w:ascii="Arial" w:hAnsi="Arial" w:cs="Arial"/>
          <w:iCs/>
          <w:lang w:val="ro-RO"/>
        </w:rPr>
        <w:t>Operator  economic</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w:t>
      </w:r>
    </w:p>
    <w:p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rsidR="00DF376E" w:rsidRDefault="00DF376E" w:rsidP="007974DB">
      <w:pPr>
        <w:tabs>
          <w:tab w:val="left" w:pos="90"/>
        </w:tabs>
        <w:ind w:left="360" w:firstLine="720"/>
        <w:jc w:val="center"/>
        <w:rPr>
          <w:rFonts w:ascii="Arial" w:hAnsi="Arial" w:cs="Arial"/>
          <w:b/>
          <w:lang w:val="ro-RO"/>
        </w:rPr>
      </w:pPr>
    </w:p>
    <w:p w:rsidR="00DF376E" w:rsidRDefault="00DF376E" w:rsidP="007974DB">
      <w:pPr>
        <w:tabs>
          <w:tab w:val="left" w:pos="90"/>
        </w:tabs>
        <w:ind w:left="360" w:firstLine="720"/>
        <w:jc w:val="center"/>
        <w:rPr>
          <w:rFonts w:ascii="Arial" w:hAnsi="Arial" w:cs="Arial"/>
          <w:b/>
          <w:lang w:val="ro-RO"/>
        </w:rPr>
      </w:pPr>
    </w:p>
    <w:p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rsidR="00DF376E" w:rsidRDefault="00DF376E" w:rsidP="007974DB">
      <w:pPr>
        <w:tabs>
          <w:tab w:val="left" w:pos="90"/>
        </w:tabs>
        <w:ind w:left="360" w:firstLine="720"/>
        <w:jc w:val="center"/>
        <w:rPr>
          <w:rFonts w:ascii="Arial" w:hAnsi="Arial" w:cs="Arial"/>
          <w:lang w:val="ro-RO"/>
        </w:rPr>
      </w:pPr>
    </w:p>
    <w:p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rsidR="00AF2778" w:rsidRPr="00C35E29" w:rsidRDefault="00AF2778" w:rsidP="007974DB">
      <w:pPr>
        <w:tabs>
          <w:tab w:val="left" w:pos="90"/>
        </w:tabs>
        <w:ind w:left="360" w:firstLine="720"/>
        <w:jc w:val="both"/>
        <w:rPr>
          <w:rFonts w:ascii="Arial" w:hAnsi="Arial" w:cs="Arial"/>
          <w:lang w:val="ro-RO"/>
        </w:rPr>
      </w:pP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00DB7BEF">
        <w:rPr>
          <w:rFonts w:ascii="Arial" w:hAnsi="Arial" w:cs="Arial"/>
          <w:lang w:val="ro-RO"/>
        </w:rPr>
        <w:t>........................................................................</w:t>
      </w:r>
      <w:r w:rsidRPr="00C35E29">
        <w:rPr>
          <w:rFonts w:ascii="Arial" w:hAnsi="Arial" w:cs="Arial"/>
          <w:lang w:val="ro-RO"/>
        </w:rPr>
        <w:t>...........</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w:t>
      </w:r>
      <w:r w:rsidR="00DB7BEF">
        <w:rPr>
          <w:rFonts w:ascii="Arial" w:hAnsi="Arial" w:cs="Arial"/>
          <w:lang w:val="ro-RO"/>
        </w:rPr>
        <w:t>..................................</w:t>
      </w:r>
      <w:r w:rsidRPr="00C35E29">
        <w:rPr>
          <w:rFonts w:ascii="Arial" w:hAnsi="Arial" w:cs="Arial"/>
          <w:lang w:val="ro-RO"/>
        </w:rPr>
        <w:t xml:space="preserve">....,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la care se adaugă TVA în valoare de .....</w:t>
      </w:r>
      <w:r w:rsidR="00DB7BEF">
        <w:rPr>
          <w:rFonts w:ascii="Arial" w:hAnsi="Arial" w:cs="Arial"/>
          <w:lang w:val="ro-RO"/>
        </w:rPr>
        <w:t>............</w:t>
      </w:r>
      <w:r w:rsidRPr="00C35E29">
        <w:rPr>
          <w:rFonts w:ascii="Arial" w:hAnsi="Arial" w:cs="Arial"/>
          <w:lang w:val="ro-RO"/>
        </w:rPr>
        <w:t xml:space="preserve">....... </w:t>
      </w:r>
      <w:r w:rsidRPr="00344C1F">
        <w:rPr>
          <w:rFonts w:ascii="Arial" w:hAnsi="Arial" w:cs="Arial"/>
          <w:sz w:val="18"/>
          <w:szCs w:val="18"/>
          <w:lang w:val="ro-RO"/>
        </w:rPr>
        <w:t>(suma în litere şi în cifre, precum şi moneda).</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rsidR="00741FC5" w:rsidRDefault="00AF2778" w:rsidP="007974DB">
      <w:pPr>
        <w:tabs>
          <w:tab w:val="left" w:pos="90"/>
        </w:tabs>
        <w:ind w:left="360"/>
        <w:jc w:val="both"/>
        <w:rPr>
          <w:b/>
          <w:lang w:val="es-ES"/>
        </w:rPr>
      </w:pPr>
      <w:r w:rsidRPr="00C35E29">
        <w:rPr>
          <w:rFonts w:ascii="Arial" w:hAnsi="Arial" w:cs="Arial"/>
          <w:lang w:val="ro-RO"/>
        </w:rPr>
        <w:t xml:space="preserve">6. Până la încheierea şi semnarea contractului de </w:t>
      </w:r>
      <w:bookmarkStart w:id="15" w:name="_Hlk525207829"/>
      <w:r w:rsidR="00741FC5">
        <w:rPr>
          <w:rFonts w:ascii="Arial" w:hAnsi="Arial" w:cs="Arial"/>
          <w:lang w:val="ro-RO"/>
        </w:rPr>
        <w:t>lucrări</w:t>
      </w:r>
      <w:bookmarkEnd w:id="15"/>
      <w:r w:rsidR="00741FC5">
        <w:rPr>
          <w:b/>
          <w:lang w:val="es-ES"/>
        </w:rPr>
        <w:t>………………………………………………………………………</w:t>
      </w:r>
    </w:p>
    <w:p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aceasta ofertă, împreună cu comunicarea transmisă de dumneavoastră, prin care oferta noastră este acceptată ca fiind câştigătoare, vor constitui un contract angajant între noi.</w:t>
      </w:r>
    </w:p>
    <w:p w:rsidR="00AF2778"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rsidR="00AF2778" w:rsidRDefault="00AF2778" w:rsidP="007974DB">
      <w:pPr>
        <w:tabs>
          <w:tab w:val="left" w:pos="90"/>
        </w:tabs>
        <w:ind w:left="360"/>
        <w:jc w:val="both"/>
        <w:rPr>
          <w:rFonts w:ascii="Arial" w:hAnsi="Arial" w:cs="Arial"/>
          <w:lang w:val="ro-RO"/>
        </w:rPr>
      </w:pPr>
    </w:p>
    <w:p w:rsidR="00DF376E" w:rsidRPr="00C35E29" w:rsidRDefault="00DF376E" w:rsidP="007974DB">
      <w:pPr>
        <w:tabs>
          <w:tab w:val="left" w:pos="90"/>
        </w:tabs>
        <w:ind w:left="360"/>
        <w:jc w:val="both"/>
        <w:rPr>
          <w:rFonts w:ascii="Arial" w:hAnsi="Arial" w:cs="Arial"/>
          <w:lang w:val="ro-RO"/>
        </w:rPr>
      </w:pPr>
    </w:p>
    <w:p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rsidR="00AF2778" w:rsidRDefault="00AF2778" w:rsidP="007974DB">
      <w:pPr>
        <w:tabs>
          <w:tab w:val="left" w:pos="90"/>
        </w:tabs>
        <w:ind w:left="360"/>
        <w:jc w:val="both"/>
        <w:rPr>
          <w:rFonts w:ascii="Arial" w:hAnsi="Arial" w:cs="Arial"/>
          <w:lang w:val="ro-RO"/>
        </w:rPr>
      </w:pPr>
    </w:p>
    <w:p w:rsidR="00DF376E" w:rsidRPr="00C35E29" w:rsidRDefault="00DF376E" w:rsidP="007974DB">
      <w:pPr>
        <w:tabs>
          <w:tab w:val="left" w:pos="90"/>
        </w:tabs>
        <w:ind w:left="360"/>
        <w:jc w:val="both"/>
        <w:rPr>
          <w:rFonts w:ascii="Arial" w:hAnsi="Arial" w:cs="Arial"/>
          <w:lang w:val="ro-RO"/>
        </w:rPr>
      </w:pPr>
    </w:p>
    <w:p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rsidR="00AF2778" w:rsidRPr="00C35E29" w:rsidRDefault="00AF2778" w:rsidP="007974DB">
      <w:pPr>
        <w:tabs>
          <w:tab w:val="left" w:pos="90"/>
        </w:tabs>
        <w:ind w:left="360"/>
        <w:jc w:val="center"/>
        <w:rPr>
          <w:rFonts w:ascii="Arial" w:hAnsi="Arial" w:cs="Arial"/>
          <w:i/>
          <w:lang w:val="ro-RO"/>
        </w:rPr>
      </w:pPr>
    </w:p>
    <w:p w:rsidR="00AF2778"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rsidR="00C201C8" w:rsidRDefault="00C201C8" w:rsidP="007974DB">
      <w:pPr>
        <w:tabs>
          <w:tab w:val="left" w:pos="90"/>
        </w:tabs>
        <w:ind w:left="360"/>
        <w:jc w:val="center"/>
        <w:rPr>
          <w:rFonts w:ascii="Arial" w:hAnsi="Arial" w:cs="Arial"/>
          <w:i/>
          <w:lang w:val="ro-RO"/>
        </w:rPr>
      </w:pPr>
    </w:p>
    <w:p w:rsidR="00C201C8" w:rsidRPr="00C35E29" w:rsidRDefault="00C201C8" w:rsidP="007974DB">
      <w:pPr>
        <w:tabs>
          <w:tab w:val="left" w:pos="90"/>
        </w:tabs>
        <w:ind w:left="360"/>
        <w:jc w:val="center"/>
        <w:rPr>
          <w:rFonts w:ascii="Arial" w:hAnsi="Arial" w:cs="Arial"/>
          <w:i/>
          <w:lang w:val="ro-RO"/>
        </w:rPr>
      </w:pPr>
    </w:p>
    <w:p w:rsidR="00AF2778" w:rsidRDefault="00AF2778" w:rsidP="007974DB">
      <w:pPr>
        <w:tabs>
          <w:tab w:val="left" w:pos="90"/>
        </w:tabs>
        <w:ind w:left="360"/>
        <w:jc w:val="center"/>
        <w:rPr>
          <w:rFonts w:ascii="Arial" w:hAnsi="Arial" w:cs="Arial"/>
          <w:i/>
          <w:lang w:val="ro-RO"/>
        </w:rPr>
      </w:pPr>
    </w:p>
    <w:p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rsidR="00AF2778" w:rsidRPr="00C35E29" w:rsidRDefault="00AF2778" w:rsidP="007974DB">
      <w:pPr>
        <w:ind w:left="360"/>
        <w:jc w:val="both"/>
        <w:rPr>
          <w:rFonts w:ascii="Arial" w:hAnsi="Arial" w:cs="Arial"/>
          <w:lang w:val="ro-RO"/>
        </w:rPr>
      </w:pPr>
      <w:r w:rsidRPr="00C35E29">
        <w:rPr>
          <w:rFonts w:ascii="Arial" w:hAnsi="Arial" w:cs="Arial"/>
          <w:lang w:val="ro-RO"/>
        </w:rPr>
        <w:t>(denumirea/</w:t>
      </w:r>
      <w:r w:rsidR="00C201C8">
        <w:rPr>
          <w:rFonts w:ascii="Arial" w:hAnsi="Arial" w:cs="Arial"/>
          <w:lang w:val="ro-RO"/>
        </w:rPr>
        <w:t xml:space="preserve">  </w:t>
      </w:r>
      <w:r w:rsidRPr="00C35E29">
        <w:rPr>
          <w:rFonts w:ascii="Arial" w:hAnsi="Arial" w:cs="Arial"/>
          <w:lang w:val="ro-RO"/>
        </w:rPr>
        <w:t>numele ofertant)</w:t>
      </w:r>
    </w:p>
    <w:p w:rsidR="00AF2778" w:rsidRPr="00C35E29" w:rsidRDefault="00AF2778" w:rsidP="007974DB">
      <w:pPr>
        <w:ind w:left="360"/>
        <w:jc w:val="both"/>
        <w:rPr>
          <w:rFonts w:ascii="Arial" w:hAnsi="Arial" w:cs="Arial"/>
          <w:lang w:val="ro-RO"/>
        </w:rPr>
      </w:pPr>
    </w:p>
    <w:p w:rsidR="00AF2778" w:rsidRPr="00C35E29" w:rsidRDefault="00AF2778" w:rsidP="00AF2778">
      <w:pPr>
        <w:jc w:val="both"/>
        <w:rPr>
          <w:rFonts w:ascii="Arial" w:hAnsi="Arial" w:cs="Arial"/>
          <w:lang w:val="ro-RO"/>
        </w:rPr>
      </w:pPr>
    </w:p>
    <w:p w:rsidR="00AF2778" w:rsidRPr="00C35E29" w:rsidRDefault="00AF2778" w:rsidP="00AF2778">
      <w:pPr>
        <w:jc w:val="center"/>
        <w:rPr>
          <w:rFonts w:ascii="Arial" w:hAnsi="Arial" w:cs="Arial"/>
          <w:lang w:val="ro-RO"/>
        </w:rPr>
      </w:pPr>
    </w:p>
    <w:p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rsidR="00AF2778" w:rsidRPr="00C35E29" w:rsidRDefault="00AF2778" w:rsidP="00AF2778">
      <w:pPr>
        <w:jc w:val="center"/>
        <w:rPr>
          <w:rFonts w:ascii="Arial" w:hAnsi="Arial" w:cs="Arial"/>
          <w:b/>
          <w:bCs/>
          <w:lang w:val="ro-RO"/>
        </w:rPr>
      </w:pPr>
    </w:p>
    <w:p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rsidTr="00F42DA4">
        <w:trPr>
          <w:trHeight w:val="896"/>
          <w:jc w:val="center"/>
        </w:trPr>
        <w:tc>
          <w:tcPr>
            <w:tcW w:w="540" w:type="dxa"/>
            <w:vAlign w:val="center"/>
          </w:tcPr>
          <w:p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rsidR="00AF2778" w:rsidRPr="00C35E29" w:rsidRDefault="00AF2778" w:rsidP="00F42DA4">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rsidR="00AF2778" w:rsidRPr="00C35E29" w:rsidRDefault="00AF2778" w:rsidP="00AF2778">
            <w:pPr>
              <w:rPr>
                <w:rFonts w:ascii="Arial" w:hAnsi="Arial" w:cs="Arial"/>
                <w:bCs/>
                <w:lang w:val="pt-BR"/>
              </w:rPr>
            </w:pPr>
          </w:p>
        </w:tc>
      </w:tr>
      <w:tr w:rsidR="00AF2778" w:rsidRPr="00C35E29" w:rsidTr="00F42DA4">
        <w:trPr>
          <w:trHeight w:val="1166"/>
          <w:jc w:val="center"/>
        </w:trPr>
        <w:tc>
          <w:tcPr>
            <w:tcW w:w="540" w:type="dxa"/>
            <w:vAlign w:val="center"/>
          </w:tcPr>
          <w:p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rsidR="00AF2778" w:rsidRPr="00C35E29" w:rsidRDefault="00AF2778" w:rsidP="00F42DA4">
            <w:pPr>
              <w:rPr>
                <w:rFonts w:ascii="Arial" w:hAnsi="Arial" w:cs="Arial"/>
                <w:bCs/>
                <w:lang w:val="fr-FR"/>
              </w:rPr>
            </w:pPr>
            <w:r w:rsidRPr="00C35E29">
              <w:rPr>
                <w:rFonts w:ascii="Arial" w:hAnsi="Arial" w:cs="Arial"/>
                <w:bCs/>
                <w:lang w:val="fr-FR"/>
              </w:rPr>
              <w:t>în cuantum de:</w:t>
            </w:r>
          </w:p>
        </w:tc>
        <w:tc>
          <w:tcPr>
            <w:tcW w:w="1375" w:type="dxa"/>
          </w:tcPr>
          <w:p w:rsidR="00AF2778" w:rsidRPr="00C35E29" w:rsidRDefault="00AF2778" w:rsidP="00AF2778">
            <w:pPr>
              <w:jc w:val="center"/>
              <w:rPr>
                <w:rFonts w:ascii="Arial" w:hAnsi="Arial" w:cs="Arial"/>
                <w:bCs/>
              </w:rPr>
            </w:pPr>
          </w:p>
        </w:tc>
      </w:tr>
      <w:tr w:rsidR="00AF2778" w:rsidRPr="00C35E29" w:rsidTr="00F42DA4">
        <w:trPr>
          <w:trHeight w:val="878"/>
          <w:jc w:val="center"/>
        </w:trPr>
        <w:tc>
          <w:tcPr>
            <w:tcW w:w="540" w:type="dxa"/>
            <w:vAlign w:val="center"/>
          </w:tcPr>
          <w:p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rsidR="00AF2778" w:rsidRPr="00C35E29" w:rsidRDefault="00AF2778" w:rsidP="00F42DA4">
            <w:pPr>
              <w:rPr>
                <w:rFonts w:ascii="Arial" w:hAnsi="Arial" w:cs="Arial"/>
                <w:bCs/>
                <w:lang w:val="pt-BR"/>
              </w:rPr>
            </w:pPr>
            <w:r w:rsidRPr="00C35E29">
              <w:rPr>
                <w:rFonts w:ascii="Arial" w:hAnsi="Arial" w:cs="Arial"/>
                <w:bCs/>
                <w:lang w:val="pt-BR"/>
              </w:rPr>
              <w:t xml:space="preserve">Perioada de garanţie </w:t>
            </w:r>
            <w:r w:rsidR="00515B2C">
              <w:rPr>
                <w:rFonts w:ascii="Arial" w:hAnsi="Arial" w:cs="Arial"/>
                <w:bCs/>
                <w:lang w:val="pt-BR"/>
              </w:rPr>
              <w:t>tehnică</w:t>
            </w:r>
          </w:p>
          <w:p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r w:rsidRPr="00B30615">
              <w:rPr>
                <w:rFonts w:ascii="Arial" w:hAnsi="Arial" w:cs="Arial"/>
                <w:bCs/>
                <w:sz w:val="18"/>
                <w:szCs w:val="18"/>
              </w:rPr>
              <w:t>luni calendaristice</w:t>
            </w:r>
            <w:r w:rsidR="00B30615" w:rsidRPr="00B30615">
              <w:rPr>
                <w:rFonts w:ascii="Arial" w:hAnsi="Arial" w:cs="Arial"/>
                <w:bCs/>
                <w:sz w:val="18"/>
                <w:szCs w:val="18"/>
              </w:rPr>
              <w:t>/</w:t>
            </w:r>
            <w:r w:rsidR="00515B2C">
              <w:rPr>
                <w:rFonts w:ascii="Arial" w:hAnsi="Arial" w:cs="Arial"/>
                <w:bCs/>
                <w:sz w:val="18"/>
                <w:szCs w:val="18"/>
              </w:rPr>
              <w:t xml:space="preserve"> </w:t>
            </w:r>
            <w:r w:rsidR="00B30615" w:rsidRPr="00B30615">
              <w:rPr>
                <w:rFonts w:ascii="Arial" w:hAnsi="Arial" w:cs="Arial"/>
                <w:bCs/>
                <w:sz w:val="18"/>
                <w:szCs w:val="18"/>
              </w:rPr>
              <w:t>ani</w:t>
            </w:r>
            <w:r w:rsidRPr="00B30615">
              <w:rPr>
                <w:rFonts w:ascii="Arial" w:hAnsi="Arial" w:cs="Arial"/>
                <w:bCs/>
                <w:sz w:val="18"/>
                <w:szCs w:val="18"/>
              </w:rPr>
              <w:t>)</w:t>
            </w:r>
          </w:p>
        </w:tc>
        <w:tc>
          <w:tcPr>
            <w:tcW w:w="1375" w:type="dxa"/>
          </w:tcPr>
          <w:p w:rsidR="00AF2778" w:rsidRPr="00C35E29" w:rsidRDefault="00AF2778" w:rsidP="00AF2778">
            <w:pPr>
              <w:rPr>
                <w:rFonts w:ascii="Arial" w:hAnsi="Arial" w:cs="Arial"/>
                <w:bCs/>
              </w:rPr>
            </w:pPr>
          </w:p>
        </w:tc>
      </w:tr>
      <w:tr w:rsidR="00AF2778" w:rsidRPr="00C35E29" w:rsidTr="00F42DA4">
        <w:trPr>
          <w:trHeight w:val="986"/>
          <w:jc w:val="center"/>
        </w:trPr>
        <w:tc>
          <w:tcPr>
            <w:tcW w:w="540" w:type="dxa"/>
            <w:vAlign w:val="center"/>
          </w:tcPr>
          <w:p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rsidR="00AF2778" w:rsidRPr="00C35E29" w:rsidRDefault="00AF2778" w:rsidP="00F42DA4">
            <w:pPr>
              <w:rPr>
                <w:rFonts w:ascii="Arial" w:hAnsi="Arial" w:cs="Arial"/>
                <w:bCs/>
                <w:lang w:val="fr-FR"/>
              </w:rPr>
            </w:pPr>
            <w:r w:rsidRPr="00C35E29">
              <w:rPr>
                <w:rFonts w:ascii="Arial" w:hAnsi="Arial" w:cs="Arial"/>
                <w:bCs/>
                <w:lang w:val="fr-FR"/>
              </w:rPr>
              <w:t xml:space="preserve">Perioada de mobilizare </w:t>
            </w:r>
          </w:p>
          <w:p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(numărul de zile calendaristice de la data primirii ordinului de începere a lucrărilor până la data începerii execuţiei)</w:t>
            </w:r>
          </w:p>
        </w:tc>
        <w:tc>
          <w:tcPr>
            <w:tcW w:w="1375" w:type="dxa"/>
          </w:tcPr>
          <w:p w:rsidR="00AF2778" w:rsidRPr="00C35E29" w:rsidRDefault="00AF2778" w:rsidP="00AF2778">
            <w:pPr>
              <w:rPr>
                <w:rFonts w:ascii="Arial" w:hAnsi="Arial" w:cs="Arial"/>
                <w:bCs/>
                <w:lang w:val="fr-FR"/>
              </w:rPr>
            </w:pPr>
          </w:p>
        </w:tc>
      </w:tr>
      <w:tr w:rsidR="00AF2778" w:rsidRPr="00C35E29" w:rsidTr="00F42DA4">
        <w:trPr>
          <w:trHeight w:val="806"/>
          <w:jc w:val="center"/>
        </w:trPr>
        <w:tc>
          <w:tcPr>
            <w:tcW w:w="540" w:type="dxa"/>
            <w:vAlign w:val="center"/>
          </w:tcPr>
          <w:p w:rsidR="00AF2778" w:rsidRPr="00C35E29" w:rsidRDefault="00AF2778" w:rsidP="00F42DA4">
            <w:pPr>
              <w:rPr>
                <w:rFonts w:ascii="Arial" w:hAnsi="Arial" w:cs="Arial"/>
                <w:bCs/>
              </w:rPr>
            </w:pPr>
            <w:r w:rsidRPr="00C35E29">
              <w:rPr>
                <w:rFonts w:ascii="Arial" w:hAnsi="Arial" w:cs="Arial"/>
                <w:bCs/>
              </w:rPr>
              <w:t>5</w:t>
            </w:r>
          </w:p>
        </w:tc>
        <w:tc>
          <w:tcPr>
            <w:tcW w:w="5220" w:type="dxa"/>
            <w:vAlign w:val="center"/>
          </w:tcPr>
          <w:p w:rsidR="00AF2778" w:rsidRPr="00C35E29" w:rsidRDefault="00AF2778" w:rsidP="00F42DA4">
            <w:pPr>
              <w:rPr>
                <w:rFonts w:ascii="Arial" w:hAnsi="Arial" w:cs="Arial"/>
                <w:bCs/>
              </w:rPr>
            </w:pPr>
            <w:r w:rsidRPr="00C35E29">
              <w:rPr>
                <w:rFonts w:ascii="Arial" w:hAnsi="Arial" w:cs="Arial"/>
                <w:bCs/>
              </w:rPr>
              <w:t xml:space="preserve">Perioada medie de remediere a defectelor </w:t>
            </w:r>
            <w:r w:rsidR="00C101D4">
              <w:rPr>
                <w:rFonts w:ascii="Arial" w:hAnsi="Arial" w:cs="Arial"/>
                <w:bCs/>
              </w:rPr>
              <w:t xml:space="preserve">            </w:t>
            </w:r>
            <w:r w:rsidRPr="00B30615">
              <w:rPr>
                <w:rFonts w:ascii="Arial" w:hAnsi="Arial" w:cs="Arial"/>
                <w:bCs/>
                <w:sz w:val="18"/>
                <w:szCs w:val="18"/>
              </w:rPr>
              <w:t>(zile calendaristice)</w:t>
            </w:r>
          </w:p>
        </w:tc>
        <w:tc>
          <w:tcPr>
            <w:tcW w:w="1375" w:type="dxa"/>
          </w:tcPr>
          <w:p w:rsidR="00AF2778" w:rsidRPr="00C35E29" w:rsidRDefault="00AF2778" w:rsidP="00AF2778">
            <w:pPr>
              <w:rPr>
                <w:rFonts w:ascii="Arial" w:hAnsi="Arial" w:cs="Arial"/>
                <w:bCs/>
              </w:rPr>
            </w:pPr>
          </w:p>
        </w:tc>
      </w:tr>
    </w:tbl>
    <w:p w:rsidR="00AF2778" w:rsidRDefault="00AF2778" w:rsidP="00AF2778">
      <w:pPr>
        <w:ind w:left="900" w:right="1298"/>
        <w:rPr>
          <w:rFonts w:ascii="Arial" w:hAnsi="Arial" w:cs="Arial"/>
          <w:bCs/>
          <w:lang w:val="it-IT"/>
        </w:rPr>
      </w:pPr>
    </w:p>
    <w:p w:rsidR="00F42DA4" w:rsidRDefault="00F42DA4" w:rsidP="00AF2778">
      <w:pPr>
        <w:ind w:left="900" w:right="1298"/>
        <w:rPr>
          <w:rFonts w:ascii="Arial" w:hAnsi="Arial" w:cs="Arial"/>
          <w:bCs/>
          <w:lang w:val="it-IT"/>
        </w:rPr>
      </w:pPr>
    </w:p>
    <w:p w:rsidR="00F42DA4" w:rsidRDefault="00F42DA4" w:rsidP="00AF2778">
      <w:pPr>
        <w:ind w:left="900" w:right="1298"/>
        <w:rPr>
          <w:rFonts w:ascii="Arial" w:hAnsi="Arial" w:cs="Arial"/>
          <w:bCs/>
          <w:lang w:val="it-IT"/>
        </w:rPr>
      </w:pPr>
    </w:p>
    <w:p w:rsidR="00F42DA4" w:rsidRPr="00C35E29" w:rsidRDefault="00F42DA4" w:rsidP="00AF2778">
      <w:pPr>
        <w:ind w:left="900" w:right="1298"/>
        <w:rPr>
          <w:rFonts w:ascii="Arial" w:hAnsi="Arial" w:cs="Arial"/>
          <w:bCs/>
          <w:lang w:val="it-IT"/>
        </w:rPr>
      </w:pPr>
    </w:p>
    <w:p w:rsidR="00AF2778" w:rsidRPr="00C35E29" w:rsidRDefault="00AF2778" w:rsidP="00AF2778">
      <w:pPr>
        <w:jc w:val="center"/>
        <w:rPr>
          <w:rFonts w:ascii="Arial" w:hAnsi="Arial" w:cs="Arial"/>
          <w:lang w:val="ro-RO"/>
        </w:rPr>
      </w:pPr>
      <w:r w:rsidRPr="00C35E29">
        <w:rPr>
          <w:rFonts w:ascii="Arial" w:hAnsi="Arial" w:cs="Arial"/>
          <w:lang w:val="ro-RO"/>
        </w:rPr>
        <w:t>.....................................................</w:t>
      </w:r>
    </w:p>
    <w:p w:rsidR="00AF2778" w:rsidRPr="00C35E29" w:rsidRDefault="00AF2778" w:rsidP="00AF2778">
      <w:pPr>
        <w:jc w:val="center"/>
        <w:rPr>
          <w:rFonts w:ascii="Arial" w:hAnsi="Arial" w:cs="Arial"/>
          <w:i/>
          <w:lang w:val="ro-RO"/>
        </w:rPr>
      </w:pPr>
      <w:r w:rsidRPr="00C35E29">
        <w:rPr>
          <w:rFonts w:ascii="Arial" w:hAnsi="Arial" w:cs="Arial"/>
          <w:i/>
          <w:lang w:val="ro-RO"/>
        </w:rPr>
        <w:t>(</w:t>
      </w:r>
      <w:r w:rsidR="00515B2C" w:rsidRPr="00515B2C">
        <w:rPr>
          <w:rFonts w:ascii="Arial" w:hAnsi="Arial" w:cs="Arial"/>
          <w:i/>
          <w:lang w:val="ro-RO"/>
        </w:rPr>
        <w:t xml:space="preserve">nume, prenume </w:t>
      </w:r>
      <w:r w:rsidR="00515B2C">
        <w:rPr>
          <w:rFonts w:ascii="Arial" w:hAnsi="Arial" w:cs="Arial"/>
          <w:i/>
          <w:lang w:val="ro-RO"/>
        </w:rPr>
        <w:t xml:space="preserve">și </w:t>
      </w:r>
      <w:r w:rsidRPr="00C35E29">
        <w:rPr>
          <w:rFonts w:ascii="Arial" w:hAnsi="Arial" w:cs="Arial"/>
          <w:i/>
          <w:lang w:val="ro-RO"/>
        </w:rPr>
        <w:t>semnătura autorizată)</w:t>
      </w:r>
    </w:p>
    <w:p w:rsidR="00AF2778" w:rsidRPr="00C35E29" w:rsidRDefault="00AF2778" w:rsidP="00AF2778">
      <w:pPr>
        <w:jc w:val="center"/>
        <w:rPr>
          <w:rFonts w:ascii="Arial" w:hAnsi="Arial" w:cs="Arial"/>
          <w:i/>
          <w:lang w:val="ro-RO"/>
        </w:rPr>
      </w:pPr>
    </w:p>
    <w:p w:rsidR="00AF2778" w:rsidRPr="00C35E29" w:rsidRDefault="00AF2778" w:rsidP="00AF2778">
      <w:pPr>
        <w:jc w:val="center"/>
        <w:rPr>
          <w:rFonts w:ascii="Arial" w:hAnsi="Arial" w:cs="Arial"/>
          <w:lang w:val="it-IT"/>
        </w:rPr>
      </w:pPr>
      <w:r w:rsidRPr="00C35E29">
        <w:rPr>
          <w:rFonts w:ascii="Arial" w:hAnsi="Arial" w:cs="Arial"/>
          <w:lang w:val="ro-RO"/>
        </w:rPr>
        <w:t>L.S.</w:t>
      </w:r>
    </w:p>
    <w:p w:rsidR="00351174" w:rsidRPr="00C35E29" w:rsidRDefault="00351174" w:rsidP="00351174">
      <w:pPr>
        <w:spacing w:after="200" w:line="276" w:lineRule="auto"/>
        <w:rPr>
          <w:rFonts w:ascii="Arial" w:hAnsi="Arial" w:cs="Arial"/>
          <w:b/>
          <w:bCs/>
          <w:iCs/>
          <w:kern w:val="32"/>
          <w:lang w:val="ro-RO"/>
        </w:rPr>
      </w:pPr>
    </w:p>
    <w:p w:rsidR="00351174" w:rsidRPr="00C35E29" w:rsidRDefault="00351174" w:rsidP="00351174">
      <w:pPr>
        <w:rPr>
          <w:b/>
          <w:bCs/>
          <w:iCs/>
          <w:sz w:val="18"/>
          <w:szCs w:val="18"/>
          <w:lang w:val="ro-RO"/>
        </w:rPr>
      </w:pPr>
    </w:p>
    <w:p w:rsidR="00F730A2" w:rsidRPr="00C35E29" w:rsidRDefault="00F730A2" w:rsidP="00351174">
      <w:pPr>
        <w:rPr>
          <w:b/>
          <w:bCs/>
          <w:sz w:val="18"/>
          <w:szCs w:val="18"/>
          <w:lang w:val="ro-RO"/>
        </w:rPr>
      </w:pPr>
    </w:p>
    <w:p w:rsidR="00F730A2" w:rsidRPr="00C35E29" w:rsidRDefault="00F730A2" w:rsidP="00F730A2">
      <w:pPr>
        <w:jc w:val="both"/>
        <w:rPr>
          <w:b/>
          <w:bCs/>
          <w:sz w:val="18"/>
          <w:szCs w:val="18"/>
          <w:lang w:val="ro-RO"/>
        </w:rPr>
      </w:pPr>
    </w:p>
    <w:p w:rsidR="00F730A2" w:rsidRPr="00C35E29" w:rsidRDefault="00F730A2" w:rsidP="00F730A2">
      <w:pPr>
        <w:jc w:val="both"/>
        <w:rPr>
          <w:b/>
          <w:bCs/>
          <w:sz w:val="18"/>
          <w:szCs w:val="18"/>
          <w:lang w:val="ro-RO"/>
        </w:rPr>
      </w:pPr>
    </w:p>
    <w:p w:rsidR="00F730A2" w:rsidRPr="00C35E29" w:rsidRDefault="00F730A2" w:rsidP="00F730A2">
      <w:pPr>
        <w:jc w:val="both"/>
        <w:rPr>
          <w:b/>
          <w:bCs/>
          <w:sz w:val="18"/>
          <w:szCs w:val="18"/>
          <w:lang w:val="ro-RO"/>
        </w:rPr>
      </w:pPr>
    </w:p>
    <w:p w:rsidR="00F730A2" w:rsidRDefault="00F730A2"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793721" w:rsidRDefault="00793721" w:rsidP="00F730A2">
      <w:pPr>
        <w:jc w:val="both"/>
        <w:rPr>
          <w:sz w:val="18"/>
          <w:szCs w:val="18"/>
        </w:rPr>
      </w:pPr>
    </w:p>
    <w:p w:rsidR="00515B2C" w:rsidRPr="00C35E29" w:rsidRDefault="00515B2C" w:rsidP="00F730A2">
      <w:pPr>
        <w:jc w:val="both"/>
        <w:rPr>
          <w:sz w:val="18"/>
          <w:szCs w:val="18"/>
        </w:rPr>
        <w:sectPr w:rsidR="00515B2C" w:rsidRPr="00C35E29" w:rsidSect="00207E5B">
          <w:footerReference w:type="default" r:id="rId9"/>
          <w:pgSz w:w="11906" w:h="16838" w:code="9"/>
          <w:pgMar w:top="720" w:right="1016" w:bottom="720" w:left="1325" w:header="720" w:footer="720" w:gutter="115"/>
          <w:cols w:space="708"/>
          <w:docGrid w:linePitch="360"/>
        </w:sectPr>
      </w:pPr>
    </w:p>
    <w:p w:rsidR="00741FC5" w:rsidRDefault="00741FC5" w:rsidP="008B6039">
      <w:pPr>
        <w:ind w:left="270"/>
        <w:jc w:val="right"/>
        <w:rPr>
          <w:rFonts w:ascii="Arial" w:hAnsi="Arial" w:cs="Arial"/>
          <w:b/>
          <w:noProof/>
          <w:kern w:val="1"/>
          <w:szCs w:val="32"/>
          <w:lang w:val="ro-RO" w:eastAsia="ar-SA"/>
        </w:rPr>
      </w:pPr>
      <w:bookmarkStart w:id="16" w:name="_Toc471493190"/>
      <w:bookmarkStart w:id="17" w:name="_Toc471497077"/>
    </w:p>
    <w:p w:rsidR="00AF2778" w:rsidRPr="008B6039" w:rsidRDefault="00AF2778" w:rsidP="008B6039">
      <w:pPr>
        <w:ind w:left="270"/>
        <w:jc w:val="right"/>
        <w:rPr>
          <w:rFonts w:ascii="Arial" w:hAnsi="Arial" w:cs="Arial"/>
          <w:b/>
          <w:kern w:val="1"/>
          <w:lang w:val="es-ES" w:eastAsia="ar-SA"/>
        </w:rPr>
      </w:pPr>
      <w:r w:rsidRPr="00C35E29">
        <w:rPr>
          <w:rFonts w:ascii="Arial" w:hAnsi="Arial" w:cs="Arial"/>
          <w:b/>
          <w:noProof/>
          <w:kern w:val="1"/>
          <w:szCs w:val="32"/>
          <w:lang w:val="ro-RO" w:eastAsia="ar-SA"/>
        </w:rPr>
        <w:t xml:space="preserve"> </w:t>
      </w:r>
      <w:bookmarkStart w:id="18" w:name="_Toc472008657"/>
      <w:bookmarkStart w:id="19" w:name="_Toc472008752"/>
      <w:r w:rsidR="00F56C62" w:rsidRPr="008B6039">
        <w:rPr>
          <w:rFonts w:ascii="Arial" w:hAnsi="Arial" w:cs="Arial"/>
          <w:b/>
          <w:noProof/>
          <w:kern w:val="1"/>
          <w:lang w:val="ro-RO" w:eastAsia="ar-SA"/>
        </w:rPr>
        <w:t>F</w:t>
      </w:r>
      <w:r w:rsidR="008B6039" w:rsidRPr="008B6039">
        <w:rPr>
          <w:rFonts w:ascii="Arial" w:hAnsi="Arial" w:cs="Arial"/>
          <w:b/>
          <w:noProof/>
          <w:kern w:val="1"/>
          <w:lang w:val="ro-RO" w:eastAsia="ar-SA"/>
        </w:rPr>
        <w:t>ORMULAR 5</w:t>
      </w:r>
      <w:bookmarkEnd w:id="16"/>
      <w:bookmarkEnd w:id="17"/>
      <w:bookmarkEnd w:id="18"/>
      <w:bookmarkEnd w:id="19"/>
    </w:p>
    <w:p w:rsidR="00907D41" w:rsidRPr="00711BB6" w:rsidRDefault="00907D41" w:rsidP="00883273">
      <w:pPr>
        <w:ind w:left="270"/>
        <w:rPr>
          <w:rFonts w:ascii="Arial" w:hAnsi="Arial" w:cs="Arial"/>
          <w:b/>
          <w:noProof/>
          <w:kern w:val="1"/>
          <w:szCs w:val="32"/>
          <w:lang w:val="ro-RO" w:eastAsia="ar-SA"/>
        </w:rPr>
      </w:pPr>
    </w:p>
    <w:p w:rsidR="00AF2778" w:rsidRPr="00711BB6" w:rsidRDefault="00AF2778" w:rsidP="00883273">
      <w:pPr>
        <w:ind w:left="270"/>
        <w:contextualSpacing/>
        <w:jc w:val="center"/>
        <w:rPr>
          <w:rFonts w:ascii="Arial" w:hAnsi="Arial" w:cs="Arial"/>
          <w:b/>
          <w:bCs/>
          <w:sz w:val="20"/>
          <w:szCs w:val="20"/>
          <w:lang w:val="es-ES"/>
        </w:rPr>
      </w:pPr>
    </w:p>
    <w:p w:rsidR="008A5B25" w:rsidRPr="008A5B25" w:rsidRDefault="008A5B25" w:rsidP="008A5B25">
      <w:pPr>
        <w:jc w:val="both"/>
        <w:rPr>
          <w:rFonts w:ascii="Arial" w:hAnsi="Arial" w:cs="Arial"/>
          <w:lang w:val="ro-RO"/>
        </w:rPr>
      </w:pPr>
      <w:r w:rsidRPr="008A5B25">
        <w:rPr>
          <w:rFonts w:ascii="Arial" w:hAnsi="Arial" w:cs="Arial"/>
          <w:lang w:val="ro-RO"/>
        </w:rPr>
        <w:t>OPERATOR ECONOMIC</w:t>
      </w:r>
    </w:p>
    <w:p w:rsidR="008A5B25" w:rsidRPr="008A5B25" w:rsidRDefault="008A5B25" w:rsidP="008A5B25">
      <w:pPr>
        <w:jc w:val="both"/>
        <w:rPr>
          <w:rFonts w:ascii="Arial" w:hAnsi="Arial" w:cs="Arial"/>
          <w:lang w:val="ro-RO"/>
        </w:rPr>
      </w:pPr>
      <w:r w:rsidRPr="008A5B25">
        <w:rPr>
          <w:rFonts w:ascii="Arial" w:hAnsi="Arial" w:cs="Arial"/>
          <w:lang w:val="ro-RO"/>
        </w:rPr>
        <w:t>___________________</w:t>
      </w:r>
    </w:p>
    <w:p w:rsidR="008A5B25" w:rsidRPr="008A5B25" w:rsidRDefault="008A5B25" w:rsidP="008A5B25">
      <w:pPr>
        <w:jc w:val="both"/>
        <w:rPr>
          <w:rFonts w:ascii="Arial" w:hAnsi="Arial" w:cs="Arial"/>
          <w:lang w:val="ro-RO"/>
        </w:rPr>
      </w:pPr>
      <w:r w:rsidRPr="008A5B25">
        <w:rPr>
          <w:rFonts w:ascii="Arial" w:hAnsi="Arial" w:cs="Arial"/>
          <w:lang w:val="ro-RO"/>
        </w:rPr>
        <w:t>(</w:t>
      </w:r>
      <w:r w:rsidRPr="008A5B25">
        <w:rPr>
          <w:rFonts w:ascii="Arial" w:hAnsi="Arial" w:cs="Arial"/>
          <w:i/>
          <w:lang w:val="ro-RO"/>
        </w:rPr>
        <w:t>denumirea/numele</w:t>
      </w:r>
      <w:r w:rsidRPr="008A5B25">
        <w:rPr>
          <w:rFonts w:ascii="Arial" w:hAnsi="Arial" w:cs="Arial"/>
          <w:lang w:val="ro-RO"/>
        </w:rPr>
        <w:t>)</w:t>
      </w: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center"/>
        <w:rPr>
          <w:rFonts w:ascii="Arial" w:hAnsi="Arial" w:cs="Arial"/>
          <w:b/>
          <w:lang w:val="ro-RO"/>
        </w:rPr>
      </w:pPr>
      <w:r w:rsidRPr="008A5B25">
        <w:rPr>
          <w:rFonts w:ascii="Arial" w:hAnsi="Arial" w:cs="Arial"/>
          <w:b/>
          <w:lang w:val="ro-RO"/>
        </w:rPr>
        <w:t>D E C L A R A Ţ I E</w:t>
      </w:r>
    </w:p>
    <w:p w:rsidR="008A5B25" w:rsidRPr="008A5B25" w:rsidRDefault="008A5B25" w:rsidP="008A5B25">
      <w:pPr>
        <w:jc w:val="center"/>
        <w:rPr>
          <w:rFonts w:ascii="Arial" w:hAnsi="Arial" w:cs="Arial"/>
          <w:lang w:val="ro-RO"/>
        </w:rPr>
      </w:pPr>
      <w:r w:rsidRPr="008A5B25">
        <w:rPr>
          <w:rFonts w:ascii="Arial" w:hAnsi="Arial" w:cs="Arial"/>
          <w:lang w:val="ro-RO"/>
        </w:rPr>
        <w:t>privind neîncadrarea în situaţiile prevăzute la art. 59 și art. 60 din Legea nr. 98/2016</w:t>
      </w:r>
    </w:p>
    <w:p w:rsidR="008A5B25" w:rsidRPr="008A5B25" w:rsidRDefault="008A5B25" w:rsidP="008A5B25">
      <w:pPr>
        <w:jc w:val="center"/>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r w:rsidRPr="008A5B25">
        <w:rPr>
          <w:rFonts w:ascii="Arial" w:hAnsi="Arial" w:cs="Arial"/>
          <w:lang w:val="ro-RO"/>
        </w:rPr>
        <w:tab/>
        <w:t xml:space="preserve">Subsemnatul ______________________________, reprezentant legal al ___________________, (denumirea/numele si sediul/adresa operatorului economic), declar pe propria răspundere, sub sancţiunea excluderii din procedură şi a sancţiunilor aplicate faptei de fals în acte publice, că nu ne aflăm în situaţia prevazută la art. 59 și art. 60 din Legea nr. 98/2016, respectiv Ofertantul (se înscrie numele) _____________________ nu are drept membri în cadrul consiliului de administraţie/organ de conducere sau de supervizare şi/sau nu are acţionari ori asociaţi persoane care sunt soţ/soţie, rudă sau afin până la gradul al doilea inclusiv sau care se află în relaţii comerciale, astfel cum sunt acestea prevăzute la art. 60 din Legea 98/2016, cu persoane ce deţin funcţii de decizie în cadrul </w:t>
      </w:r>
      <w:r w:rsidRPr="008A5B25">
        <w:rPr>
          <w:rFonts w:ascii="Arial" w:hAnsi="Arial" w:cs="Arial"/>
          <w:color w:val="000000"/>
        </w:rPr>
        <w:t>Orașului Simeria</w:t>
      </w:r>
      <w:r w:rsidRPr="008A5B25">
        <w:rPr>
          <w:rFonts w:ascii="Arial" w:hAnsi="Arial" w:cs="Arial"/>
          <w:lang w:val="ro-RO"/>
        </w:rPr>
        <w:t>, respectiv:</w:t>
      </w:r>
    </w:p>
    <w:p w:rsidR="008A5B25" w:rsidRPr="008A5B25" w:rsidRDefault="008A5B25" w:rsidP="008A5B25">
      <w:pPr>
        <w:autoSpaceDE w:val="0"/>
        <w:autoSpaceDN w:val="0"/>
        <w:adjustRightInd w:val="0"/>
        <w:jc w:val="both"/>
        <w:rPr>
          <w:rFonts w:ascii="Arial" w:hAnsi="Arial" w:cs="Arial"/>
          <w:lang w:val="ro-RO"/>
        </w:rPr>
      </w:pPr>
    </w:p>
    <w:p w:rsid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Persoanele cu funcție de decizie în ceea ce privește organizarea, derularea și finalizarea procedurii de atribuire la nivelul Autorității contractante sunt: </w:t>
      </w:r>
    </w:p>
    <w:p w:rsidR="008A5B25" w:rsidRPr="008A5B25" w:rsidRDefault="008A5B25" w:rsidP="008A5B25">
      <w:pPr>
        <w:autoSpaceDE w:val="0"/>
        <w:autoSpaceDN w:val="0"/>
        <w:adjustRightInd w:val="0"/>
        <w:ind w:left="4320" w:firstLine="720"/>
        <w:jc w:val="both"/>
        <w:rPr>
          <w:rFonts w:ascii="Arial" w:hAnsi="Arial" w:cs="Arial"/>
          <w:lang w:val="ro-RO"/>
        </w:rPr>
      </w:pPr>
      <w:r>
        <w:rPr>
          <w:rFonts w:ascii="Arial" w:hAnsi="Arial" w:cs="Arial"/>
          <w:lang w:val="ro-RO"/>
        </w:rPr>
        <w:t xml:space="preserve"> </w:t>
      </w:r>
      <w:r w:rsidRPr="008A5B25">
        <w:rPr>
          <w:rFonts w:ascii="Arial" w:hAnsi="Arial" w:cs="Arial"/>
          <w:lang w:val="ro-RO"/>
        </w:rPr>
        <w:t>Rîsteiu Emil-Ioan-Primar</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Asan Marcela-Elena-Viceprimar</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Todor Nicolae- Adrian -Secretar General</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Blaga Julieta Catita-Director Economic</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 xml:space="preserve">                                                                         </w:t>
      </w:r>
      <w:r>
        <w:rPr>
          <w:rFonts w:ascii="Arial" w:hAnsi="Arial" w:cs="Arial"/>
          <w:lang w:val="ro-RO"/>
        </w:rPr>
        <w:t xml:space="preserve"> </w:t>
      </w:r>
      <w:r w:rsidRPr="008A5B25">
        <w:rPr>
          <w:rFonts w:ascii="Arial" w:hAnsi="Arial" w:cs="Arial"/>
          <w:lang w:val="ro-RO"/>
        </w:rPr>
        <w:t>Hațegan Pavel – Director Executiv</w:t>
      </w:r>
    </w:p>
    <w:p w:rsidR="008A5B25" w:rsidRPr="008A5B25" w:rsidRDefault="008A5B25" w:rsidP="008A5B25">
      <w:pPr>
        <w:autoSpaceDE w:val="0"/>
        <w:autoSpaceDN w:val="0"/>
        <w:adjustRightInd w:val="0"/>
        <w:jc w:val="both"/>
        <w:rPr>
          <w:rFonts w:ascii="Arial" w:hAnsi="Arial" w:cs="Arial"/>
          <w:lang w:val="ro-RO"/>
        </w:rPr>
      </w:pP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r>
      <w:r w:rsidRPr="008A5B25">
        <w:rPr>
          <w:rFonts w:ascii="Arial" w:hAnsi="Arial" w:cs="Arial"/>
          <w:lang w:val="ro-RO"/>
        </w:rPr>
        <w:tab/>
        <w:t xml:space="preserve"> Matiș Alin-Nicolae – Arhitect Sef</w:t>
      </w:r>
    </w:p>
    <w:p w:rsidR="008A5B25" w:rsidRPr="008A5B25" w:rsidRDefault="008A5B25" w:rsidP="008A5B25">
      <w:pPr>
        <w:autoSpaceDE w:val="0"/>
        <w:autoSpaceDN w:val="0"/>
        <w:adjustRightInd w:val="0"/>
        <w:jc w:val="both"/>
        <w:rPr>
          <w:rFonts w:ascii="Arial" w:hAnsi="Arial" w:cs="Arial"/>
        </w:rPr>
      </w:pP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r>
      <w:r w:rsidRPr="008A5B25">
        <w:rPr>
          <w:rFonts w:ascii="Arial" w:hAnsi="Arial" w:cs="Arial"/>
        </w:rPr>
        <w:tab/>
        <w:t xml:space="preserve"> Kaluza Anca </w:t>
      </w:r>
      <w:proofErr w:type="gramStart"/>
      <w:r w:rsidRPr="008A5B25">
        <w:rPr>
          <w:rFonts w:ascii="Arial" w:hAnsi="Arial" w:cs="Arial"/>
        </w:rPr>
        <w:t>-  Consilier</w:t>
      </w:r>
      <w:proofErr w:type="gramEnd"/>
      <w:r w:rsidRPr="008A5B25">
        <w:rPr>
          <w:rFonts w:ascii="Arial" w:hAnsi="Arial" w:cs="Arial"/>
        </w:rPr>
        <w:t xml:space="preserve"> achiziții publice </w:t>
      </w:r>
    </w:p>
    <w:p w:rsidR="008A5B25" w:rsidRPr="008A5B25" w:rsidRDefault="008A5B25" w:rsidP="008A5B25">
      <w:pPr>
        <w:autoSpaceDE w:val="0"/>
        <w:autoSpaceDN w:val="0"/>
        <w:adjustRightInd w:val="0"/>
        <w:ind w:left="4248" w:firstLine="708"/>
        <w:jc w:val="both"/>
        <w:rPr>
          <w:rFonts w:ascii="Arial" w:hAnsi="Arial" w:cs="Arial"/>
        </w:rPr>
      </w:pPr>
      <w:r w:rsidRPr="008A5B25">
        <w:rPr>
          <w:rFonts w:ascii="Arial" w:hAnsi="Arial" w:cs="Arial"/>
        </w:rPr>
        <w:t xml:space="preserve"> </w:t>
      </w:r>
      <w:r>
        <w:rPr>
          <w:rFonts w:ascii="Arial" w:hAnsi="Arial" w:cs="Arial"/>
        </w:rPr>
        <w:t xml:space="preserve"> </w:t>
      </w:r>
      <w:r w:rsidRPr="008A5B25">
        <w:rPr>
          <w:rFonts w:ascii="Arial" w:hAnsi="Arial" w:cs="Arial"/>
        </w:rPr>
        <w:t xml:space="preserve">Vladu Andreea </w:t>
      </w:r>
      <w:proofErr w:type="gramStart"/>
      <w:r w:rsidRPr="008A5B25">
        <w:rPr>
          <w:rFonts w:ascii="Arial" w:hAnsi="Arial" w:cs="Arial"/>
        </w:rPr>
        <w:t>-  Consilier</w:t>
      </w:r>
      <w:proofErr w:type="gramEnd"/>
      <w:r w:rsidRPr="008A5B25">
        <w:rPr>
          <w:rFonts w:ascii="Arial" w:hAnsi="Arial" w:cs="Arial"/>
        </w:rPr>
        <w:t xml:space="preserve"> achiziții publice</w:t>
      </w:r>
    </w:p>
    <w:p w:rsidR="008A5B25" w:rsidRPr="008A5B25" w:rsidRDefault="008A5B25" w:rsidP="008A5B25">
      <w:pPr>
        <w:jc w:val="both"/>
        <w:rPr>
          <w:rFonts w:ascii="Arial" w:hAnsi="Arial" w:cs="Arial"/>
          <w:lang w:val="ro-RO"/>
        </w:rPr>
      </w:pPr>
      <w:r w:rsidRPr="008A5B25">
        <w:rPr>
          <w:rFonts w:ascii="Arial" w:hAnsi="Arial" w:cs="Arial"/>
          <w:lang w:val="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A5B25" w:rsidRPr="008A5B25" w:rsidRDefault="008A5B25" w:rsidP="008A5B25">
      <w:pPr>
        <w:jc w:val="both"/>
        <w:rPr>
          <w:rFonts w:ascii="Arial" w:hAnsi="Arial" w:cs="Arial"/>
          <w:lang w:val="ro-RO"/>
        </w:rPr>
      </w:pPr>
    </w:p>
    <w:p w:rsidR="008A5B25" w:rsidRDefault="008A5B25" w:rsidP="008A5B25">
      <w:pPr>
        <w:jc w:val="both"/>
        <w:rPr>
          <w:rFonts w:ascii="Arial" w:hAnsi="Arial" w:cs="Arial"/>
          <w:lang w:val="ro-RO"/>
        </w:rPr>
      </w:pPr>
    </w:p>
    <w:p w:rsid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jc w:val="both"/>
        <w:rPr>
          <w:rFonts w:ascii="Arial" w:hAnsi="Arial" w:cs="Arial"/>
          <w:lang w:val="ro-RO"/>
        </w:rPr>
      </w:pP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Reprezentant legal Operator economic,</w:t>
      </w: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________________</w:t>
      </w:r>
    </w:p>
    <w:p w:rsidR="008A5B25" w:rsidRPr="008A5B25" w:rsidRDefault="008A5B25" w:rsidP="008A5B25">
      <w:pPr>
        <w:widowControl w:val="0"/>
        <w:jc w:val="center"/>
        <w:rPr>
          <w:rFonts w:ascii="Arial" w:hAnsi="Arial" w:cs="Arial"/>
          <w:shd w:val="clear" w:color="auto" w:fill="FFFFFF"/>
          <w:lang w:val="ro-RO"/>
        </w:rPr>
      </w:pPr>
      <w:r w:rsidRPr="008A5B25">
        <w:rPr>
          <w:rFonts w:ascii="Arial" w:hAnsi="Arial" w:cs="Arial"/>
          <w:shd w:val="clear" w:color="auto" w:fill="FFFFFF"/>
          <w:lang w:val="ro-RO"/>
        </w:rPr>
        <w:t>(semnătură autorizată)</w:t>
      </w:r>
    </w:p>
    <w:p w:rsidR="008A5B25" w:rsidRPr="008A5B25" w:rsidRDefault="008A5B25" w:rsidP="008A5B25">
      <w:pPr>
        <w:jc w:val="center"/>
        <w:rPr>
          <w:rFonts w:ascii="Arial" w:hAnsi="Arial" w:cs="Arial"/>
          <w:b/>
          <w:lang w:val="ro-RO"/>
        </w:rPr>
      </w:pPr>
    </w:p>
    <w:p w:rsidR="008A5B25" w:rsidRPr="008A5B25" w:rsidRDefault="008A5B25" w:rsidP="008A5B25">
      <w:pPr>
        <w:pStyle w:val="ListParagraph"/>
        <w:autoSpaceDE w:val="0"/>
        <w:autoSpaceDN w:val="0"/>
        <w:adjustRightInd w:val="0"/>
        <w:spacing w:after="0" w:line="240" w:lineRule="auto"/>
        <w:ind w:left="0"/>
        <w:jc w:val="center"/>
        <w:rPr>
          <w:rFonts w:ascii="Arial" w:hAnsi="Arial" w:cs="Arial"/>
          <w:sz w:val="24"/>
          <w:szCs w:val="24"/>
        </w:rPr>
      </w:pPr>
      <w:r w:rsidRPr="008A5B25">
        <w:rPr>
          <w:rFonts w:ascii="Arial" w:hAnsi="Arial" w:cs="Arial"/>
          <w:sz w:val="24"/>
          <w:szCs w:val="24"/>
        </w:rPr>
        <w:br w:type="page"/>
      </w:r>
    </w:p>
    <w:p w:rsidR="00BE7F7A" w:rsidRDefault="00BE7F7A" w:rsidP="00883273">
      <w:pPr>
        <w:ind w:left="270"/>
        <w:contextualSpacing/>
        <w:rPr>
          <w:rFonts w:ascii="Arial" w:hAnsi="Arial" w:cs="Arial"/>
          <w:b/>
          <w:noProof/>
          <w:kern w:val="1"/>
          <w:sz w:val="20"/>
          <w:szCs w:val="20"/>
          <w:lang w:val="ro-RO" w:eastAsia="ar-SA"/>
        </w:rPr>
      </w:pPr>
    </w:p>
    <w:p w:rsidR="00BE7F7A" w:rsidRDefault="00BE7F7A" w:rsidP="00883273">
      <w:pPr>
        <w:ind w:left="270"/>
        <w:contextualSpacing/>
        <w:rPr>
          <w:rFonts w:ascii="Arial" w:hAnsi="Arial" w:cs="Arial"/>
          <w:b/>
          <w:noProof/>
          <w:kern w:val="1"/>
          <w:sz w:val="20"/>
          <w:szCs w:val="20"/>
          <w:lang w:val="ro-RO" w:eastAsia="ar-SA"/>
        </w:rPr>
      </w:pPr>
    </w:p>
    <w:p w:rsidR="00083935" w:rsidRDefault="00083935" w:rsidP="00883273">
      <w:pPr>
        <w:ind w:left="270"/>
        <w:contextualSpacing/>
        <w:rPr>
          <w:rFonts w:ascii="Arial" w:hAnsi="Arial" w:cs="Arial"/>
          <w:b/>
          <w:noProof/>
          <w:kern w:val="1"/>
          <w:sz w:val="20"/>
          <w:szCs w:val="20"/>
          <w:lang w:val="ro-RO" w:eastAsia="ar-SA"/>
        </w:rPr>
      </w:pPr>
    </w:p>
    <w:p w:rsidR="005E148B" w:rsidRPr="008B6039" w:rsidRDefault="005E148B" w:rsidP="008B6039">
      <w:pPr>
        <w:ind w:left="270"/>
        <w:contextualSpacing/>
        <w:jc w:val="right"/>
        <w:rPr>
          <w:rFonts w:ascii="Arial" w:hAnsi="Arial" w:cs="Arial"/>
          <w:b/>
          <w:noProof/>
          <w:kern w:val="1"/>
          <w:lang w:val="ro-RO" w:eastAsia="ar-SA"/>
        </w:rPr>
      </w:pPr>
      <w:r w:rsidRPr="008B6039">
        <w:rPr>
          <w:rFonts w:ascii="Arial" w:hAnsi="Arial" w:cs="Arial"/>
          <w:b/>
          <w:noProof/>
          <w:kern w:val="1"/>
          <w:lang w:val="ro-RO" w:eastAsia="ar-SA"/>
        </w:rPr>
        <w:t>F</w:t>
      </w:r>
      <w:r w:rsidR="008B6039" w:rsidRPr="008B6039">
        <w:rPr>
          <w:rFonts w:ascii="Arial" w:hAnsi="Arial" w:cs="Arial"/>
          <w:b/>
          <w:noProof/>
          <w:kern w:val="1"/>
          <w:lang w:val="ro-RO" w:eastAsia="ar-SA"/>
        </w:rPr>
        <w:t>ORMULAR</w:t>
      </w:r>
      <w:r w:rsidR="00863F78" w:rsidRPr="008B6039">
        <w:rPr>
          <w:rFonts w:ascii="Arial" w:hAnsi="Arial" w:cs="Arial"/>
          <w:b/>
          <w:noProof/>
          <w:kern w:val="1"/>
          <w:lang w:val="ro-RO" w:eastAsia="ar-SA"/>
        </w:rPr>
        <w:t xml:space="preserve"> </w:t>
      </w:r>
      <w:r w:rsidR="008B6039" w:rsidRPr="008B6039">
        <w:rPr>
          <w:rFonts w:ascii="Arial" w:hAnsi="Arial" w:cs="Arial"/>
          <w:b/>
          <w:noProof/>
          <w:kern w:val="1"/>
          <w:lang w:val="ro-RO" w:eastAsia="ar-SA"/>
        </w:rPr>
        <w:t>6</w:t>
      </w:r>
    </w:p>
    <w:p w:rsidR="008B6039" w:rsidRDefault="008B6039" w:rsidP="008B6039">
      <w:pPr>
        <w:ind w:left="270"/>
        <w:contextualSpacing/>
        <w:rPr>
          <w:rFonts w:ascii="Arial" w:hAnsi="Arial" w:cs="Arial"/>
          <w:i/>
          <w:iCs/>
          <w:sz w:val="20"/>
          <w:szCs w:val="20"/>
          <w:lang w:val="it-IT"/>
        </w:rPr>
      </w:pPr>
    </w:p>
    <w:p w:rsidR="00D85E6D" w:rsidRPr="00D85E6D" w:rsidRDefault="00D85E6D" w:rsidP="00883273">
      <w:pPr>
        <w:ind w:left="270"/>
        <w:jc w:val="both"/>
        <w:rPr>
          <w:rFonts w:ascii="Arial" w:hAnsi="Arial" w:cs="Arial"/>
          <w:b/>
        </w:rPr>
      </w:pPr>
    </w:p>
    <w:p w:rsidR="00D85E6D" w:rsidRDefault="00D85E6D" w:rsidP="00883273">
      <w:pPr>
        <w:ind w:left="270"/>
        <w:jc w:val="both"/>
        <w:rPr>
          <w:rFonts w:ascii="Arial" w:hAnsi="Arial" w:cs="Arial"/>
          <w:b/>
        </w:rPr>
      </w:pPr>
    </w:p>
    <w:p w:rsidR="00083935" w:rsidRPr="00D85E6D" w:rsidRDefault="00083935" w:rsidP="00883273">
      <w:pPr>
        <w:jc w:val="both"/>
        <w:rPr>
          <w:rFonts w:ascii="Arial" w:hAnsi="Arial" w:cs="Arial"/>
          <w:b/>
        </w:rPr>
      </w:pPr>
    </w:p>
    <w:p w:rsidR="00D85E6D" w:rsidRPr="00D85E6D" w:rsidRDefault="00D85E6D" w:rsidP="00883273">
      <w:pPr>
        <w:ind w:left="270"/>
        <w:jc w:val="both"/>
        <w:rPr>
          <w:rFonts w:ascii="Arial" w:hAnsi="Arial" w:cs="Arial"/>
          <w:b/>
        </w:rPr>
      </w:pPr>
    </w:p>
    <w:p w:rsidR="00D85E6D" w:rsidRPr="00D85E6D" w:rsidRDefault="00D85E6D" w:rsidP="00883273">
      <w:pPr>
        <w:ind w:left="270"/>
        <w:jc w:val="center"/>
        <w:rPr>
          <w:rFonts w:ascii="Arial" w:hAnsi="Arial" w:cs="Arial"/>
          <w:b/>
        </w:rPr>
      </w:pPr>
      <w:r w:rsidRPr="00D85E6D">
        <w:rPr>
          <w:rFonts w:ascii="Arial" w:hAnsi="Arial" w:cs="Arial"/>
          <w:b/>
        </w:rPr>
        <w:t>DECLARATIE GARANTIE TEHNICA</w:t>
      </w:r>
    </w:p>
    <w:p w:rsidR="00D85E6D" w:rsidRDefault="00D85E6D" w:rsidP="00883273">
      <w:pPr>
        <w:ind w:left="270"/>
        <w:jc w:val="center"/>
        <w:rPr>
          <w:rFonts w:ascii="Arial" w:hAnsi="Arial" w:cs="Arial"/>
          <w:b/>
        </w:rPr>
      </w:pPr>
    </w:p>
    <w:p w:rsidR="00083935" w:rsidRPr="00D85E6D" w:rsidRDefault="00083935" w:rsidP="00883273">
      <w:pPr>
        <w:ind w:left="270"/>
        <w:jc w:val="center"/>
        <w:rPr>
          <w:rFonts w:ascii="Arial" w:hAnsi="Arial" w:cs="Arial"/>
          <w:b/>
        </w:rPr>
      </w:pPr>
    </w:p>
    <w:p w:rsidR="00D85E6D" w:rsidRPr="00D85E6D" w:rsidRDefault="00D85E6D" w:rsidP="00883273">
      <w:pPr>
        <w:ind w:left="270"/>
        <w:jc w:val="center"/>
        <w:rPr>
          <w:rFonts w:ascii="Arial" w:hAnsi="Arial" w:cs="Arial"/>
          <w:b/>
        </w:rPr>
      </w:pPr>
    </w:p>
    <w:p w:rsidR="00D85E6D" w:rsidRPr="00D85E6D" w:rsidRDefault="00D85E6D" w:rsidP="00883273">
      <w:pPr>
        <w:ind w:left="270"/>
        <w:jc w:val="center"/>
        <w:rPr>
          <w:rFonts w:ascii="Arial" w:hAnsi="Arial" w:cs="Arial"/>
          <w:b/>
        </w:rPr>
      </w:pPr>
    </w:p>
    <w:p w:rsidR="00D85E6D" w:rsidRPr="00D85E6D" w:rsidRDefault="00D85E6D" w:rsidP="00401562">
      <w:pPr>
        <w:ind w:left="270" w:firstLine="450"/>
        <w:jc w:val="both"/>
        <w:rPr>
          <w:rFonts w:ascii="Arial" w:hAnsi="Arial" w:cs="Arial"/>
          <w:b/>
          <w:lang w:val="ro-RO"/>
        </w:rPr>
      </w:pPr>
      <w:r w:rsidRPr="00D85E6D">
        <w:rPr>
          <w:rFonts w:ascii="Arial" w:hAnsi="Arial" w:cs="Arial"/>
          <w:lang w:val="it-IT"/>
        </w:rPr>
        <w:t xml:space="preserve">Subsemnatul,.............................................................(numele, prenumele, act identificare), reprezentant legal al  SC ................................................................................. (denumirea operatorului economic si datele de identificare : adresa, nr tel/fax , cui, J.. etc), in calitate de </w:t>
      </w:r>
      <w:r w:rsidRPr="00D85E6D">
        <w:rPr>
          <w:rFonts w:ascii="Arial" w:hAnsi="Arial" w:cs="Arial"/>
          <w:b/>
          <w:lang w:val="it-IT"/>
        </w:rPr>
        <w:t xml:space="preserve">ofertant </w:t>
      </w:r>
      <w:r w:rsidRPr="00D85E6D">
        <w:rPr>
          <w:rFonts w:ascii="Arial" w:hAnsi="Arial" w:cs="Arial"/>
          <w:lang w:val="it-IT"/>
        </w:rPr>
        <w:t xml:space="preserve">declar pe propria raspundere, sub sanctiunile aplicate faptei de fals in acte publice, ca la </w:t>
      </w:r>
      <w:r w:rsidR="00401562">
        <w:rPr>
          <w:rFonts w:ascii="Arial" w:hAnsi="Arial" w:cs="Arial"/>
          <w:lang w:val="it-IT"/>
        </w:rPr>
        <w:t>achiziția</w:t>
      </w:r>
      <w:r w:rsidR="00AB0138">
        <w:rPr>
          <w:rFonts w:ascii="Arial" w:hAnsi="Arial" w:cs="Arial"/>
          <w:lang w:val="it-IT"/>
        </w:rPr>
        <w:t xml:space="preserve"> organizata de </w:t>
      </w:r>
      <w:r w:rsidR="00D97349">
        <w:rPr>
          <w:rFonts w:ascii="Arial" w:hAnsi="Arial" w:cs="Arial"/>
        </w:rPr>
        <w:t>Orașul Simeria</w:t>
      </w:r>
      <w:r w:rsidR="00D97349" w:rsidRPr="00D85E6D">
        <w:rPr>
          <w:rFonts w:ascii="Arial" w:hAnsi="Arial" w:cs="Arial"/>
          <w:lang w:val="it-IT"/>
        </w:rPr>
        <w:t xml:space="preserve"> </w:t>
      </w:r>
      <w:r w:rsidRPr="00D85E6D">
        <w:rPr>
          <w:rFonts w:ascii="Arial" w:hAnsi="Arial" w:cs="Arial"/>
          <w:lang w:val="it-IT"/>
        </w:rPr>
        <w:t xml:space="preserve">pentru atribuirea contractului de </w:t>
      </w:r>
      <w:r w:rsidR="00B24BBA">
        <w:rPr>
          <w:rFonts w:ascii="Arial" w:hAnsi="Arial" w:cs="Arial"/>
          <w:lang w:val="it-IT"/>
        </w:rPr>
        <w:t>lucrări................................................................</w:t>
      </w:r>
      <w:r w:rsidR="008852D4">
        <w:rPr>
          <w:rFonts w:ascii="Arial" w:hAnsi="Arial" w:cs="Arial"/>
          <w:lang w:val="ro-RO"/>
        </w:rPr>
        <w:t xml:space="preserve">, </w:t>
      </w:r>
    </w:p>
    <w:p w:rsidR="00955B45" w:rsidRDefault="00955B45" w:rsidP="00883273">
      <w:pPr>
        <w:ind w:left="270"/>
        <w:jc w:val="both"/>
        <w:rPr>
          <w:rFonts w:ascii="Arial" w:hAnsi="Arial" w:cs="Arial"/>
          <w:b/>
          <w:bCs/>
          <w:lang w:val="ro-RO"/>
        </w:rPr>
      </w:pPr>
    </w:p>
    <w:p w:rsidR="00D85E6D" w:rsidRPr="00D85E6D" w:rsidRDefault="00D85E6D" w:rsidP="00883273">
      <w:pPr>
        <w:ind w:left="270"/>
        <w:jc w:val="both"/>
        <w:rPr>
          <w:rFonts w:ascii="Arial" w:hAnsi="Arial" w:cs="Arial"/>
          <w:b/>
        </w:rPr>
      </w:pPr>
      <w:r w:rsidRPr="00D85E6D">
        <w:rPr>
          <w:rFonts w:ascii="Arial" w:hAnsi="Arial" w:cs="Arial"/>
          <w:b/>
          <w:bCs/>
          <w:lang w:val="ro-RO"/>
        </w:rPr>
        <w:t xml:space="preserve">termenul de garantie tehnica pe care il asiguram si garantam pentru </w:t>
      </w:r>
      <w:r w:rsidR="008852D4">
        <w:rPr>
          <w:rFonts w:ascii="Arial" w:hAnsi="Arial" w:cs="Arial"/>
          <w:b/>
          <w:bCs/>
          <w:lang w:val="ro-RO"/>
        </w:rPr>
        <w:t xml:space="preserve">prestarea serviciului </w:t>
      </w:r>
      <w:r w:rsidRPr="00D85E6D">
        <w:rPr>
          <w:rFonts w:ascii="Arial" w:hAnsi="Arial" w:cs="Arial"/>
          <w:b/>
        </w:rPr>
        <w:t>este de</w:t>
      </w:r>
      <w:r w:rsidR="00401562">
        <w:rPr>
          <w:rFonts w:ascii="Arial" w:hAnsi="Arial" w:cs="Arial"/>
          <w:b/>
        </w:rPr>
        <w:t xml:space="preserve"> </w:t>
      </w:r>
      <w:r w:rsidRPr="00D85E6D">
        <w:rPr>
          <w:rFonts w:ascii="Arial" w:hAnsi="Arial" w:cs="Arial"/>
          <w:b/>
        </w:rPr>
        <w:t>…………….luni.</w:t>
      </w:r>
    </w:p>
    <w:p w:rsidR="00D85E6D" w:rsidRPr="00D85E6D" w:rsidRDefault="00D85E6D" w:rsidP="00883273">
      <w:pPr>
        <w:ind w:left="270"/>
        <w:jc w:val="both"/>
        <w:rPr>
          <w:rFonts w:ascii="Arial" w:hAnsi="Arial" w:cs="Arial"/>
        </w:rPr>
      </w:pPr>
    </w:p>
    <w:p w:rsidR="00D85E6D" w:rsidRPr="00D85E6D" w:rsidRDefault="00D85E6D" w:rsidP="00883273">
      <w:pPr>
        <w:ind w:left="270" w:firstLine="720"/>
        <w:jc w:val="both"/>
        <w:rPr>
          <w:rFonts w:ascii="Arial" w:hAnsi="Arial" w:cs="Arial"/>
        </w:rPr>
      </w:pPr>
    </w:p>
    <w:p w:rsidR="00D85E6D" w:rsidRPr="00D85E6D" w:rsidRDefault="006F22F7" w:rsidP="006F22F7">
      <w:pPr>
        <w:ind w:left="270"/>
        <w:jc w:val="both"/>
        <w:rPr>
          <w:rFonts w:ascii="Arial" w:hAnsi="Arial" w:cs="Arial"/>
          <w:lang w:val="ro-RO"/>
        </w:rPr>
      </w:pPr>
      <w:r>
        <w:rPr>
          <w:rFonts w:ascii="Arial" w:hAnsi="Arial" w:cs="Arial"/>
          <w:lang w:val="ro-RO"/>
        </w:rPr>
        <w:t xml:space="preserve">      </w:t>
      </w:r>
      <w:r w:rsidR="00D85E6D" w:rsidRPr="00D85E6D">
        <w:rPr>
          <w:rFonts w:ascii="Arial" w:hAnsi="Arial" w:cs="Arial"/>
          <w:lang w:val="ro-RO"/>
        </w:rPr>
        <w:t xml:space="preserve">Totodată, declar ca am luat la cunoştinţa de prevederile art. 326 «Falsul în Declaraţii» din Codul Penal referitor la « </w:t>
      </w:r>
      <w:r w:rsidRPr="006F22F7">
        <w:rPr>
          <w:rFonts w:ascii="Arial" w:hAnsi="Arial" w:cs="Arial"/>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00D85E6D" w:rsidRPr="00D85E6D">
        <w:rPr>
          <w:rFonts w:ascii="Arial" w:hAnsi="Arial" w:cs="Arial"/>
          <w:lang w:val="ro-RO"/>
        </w:rPr>
        <w:t>»</w:t>
      </w:r>
    </w:p>
    <w:p w:rsidR="00D85E6D" w:rsidRPr="00D85E6D" w:rsidRDefault="00D85E6D" w:rsidP="00883273">
      <w:pPr>
        <w:shd w:val="clear" w:color="auto" w:fill="FFFFFF"/>
        <w:ind w:left="270"/>
        <w:rPr>
          <w:rFonts w:ascii="Arial" w:hAnsi="Arial" w:cs="Arial"/>
        </w:rPr>
      </w:pPr>
    </w:p>
    <w:p w:rsidR="00D85E6D" w:rsidRDefault="00D85E6D" w:rsidP="00883273">
      <w:pPr>
        <w:shd w:val="clear" w:color="auto" w:fill="FFFFFF"/>
        <w:ind w:left="270"/>
        <w:rPr>
          <w:rFonts w:ascii="Arial" w:hAnsi="Arial" w:cs="Arial"/>
        </w:rPr>
      </w:pPr>
    </w:p>
    <w:p w:rsidR="00083935" w:rsidRDefault="00083935" w:rsidP="00883273">
      <w:pPr>
        <w:shd w:val="clear" w:color="auto" w:fill="FFFFFF"/>
        <w:ind w:left="270"/>
        <w:rPr>
          <w:rFonts w:ascii="Arial" w:hAnsi="Arial" w:cs="Arial"/>
        </w:rPr>
      </w:pPr>
    </w:p>
    <w:p w:rsidR="00083935" w:rsidRPr="00D85E6D" w:rsidRDefault="00083935" w:rsidP="00883273">
      <w:pPr>
        <w:shd w:val="clear" w:color="auto" w:fill="FFFFFF"/>
        <w:ind w:left="270"/>
        <w:rPr>
          <w:rFonts w:ascii="Arial" w:hAnsi="Arial" w:cs="Arial"/>
        </w:rPr>
      </w:pPr>
    </w:p>
    <w:p w:rsidR="00D85E6D" w:rsidRPr="00D85E6D" w:rsidRDefault="00D85E6D" w:rsidP="00883273">
      <w:pPr>
        <w:shd w:val="clear" w:color="auto" w:fill="FFFFFF"/>
        <w:ind w:left="270" w:firstLine="720"/>
        <w:rPr>
          <w:rFonts w:ascii="Arial" w:hAnsi="Arial" w:cs="Arial"/>
        </w:rPr>
      </w:pPr>
      <w:r w:rsidRPr="00D85E6D">
        <w:rPr>
          <w:rFonts w:ascii="Arial" w:hAnsi="Arial" w:cs="Arial"/>
        </w:rPr>
        <w:t>Data:</w:t>
      </w:r>
    </w:p>
    <w:p w:rsidR="00D85E6D" w:rsidRPr="00D85E6D" w:rsidRDefault="00BC5F76" w:rsidP="00883273">
      <w:pPr>
        <w:ind w:left="270" w:firstLine="720"/>
        <w:jc w:val="both"/>
        <w:rPr>
          <w:rFonts w:ascii="Arial" w:hAnsi="Arial" w:cs="Arial"/>
        </w:rPr>
      </w:pPr>
      <w:r>
        <w:rPr>
          <w:rFonts w:ascii="Arial" w:hAnsi="Arial" w:cs="Arial"/>
        </w:rPr>
        <w:t>………………..</w:t>
      </w:r>
    </w:p>
    <w:p w:rsidR="00D85E6D" w:rsidRPr="00D85E6D" w:rsidRDefault="00D85E6D" w:rsidP="00883273">
      <w:pPr>
        <w:autoSpaceDE w:val="0"/>
        <w:autoSpaceDN w:val="0"/>
        <w:adjustRightInd w:val="0"/>
        <w:ind w:left="270"/>
        <w:rPr>
          <w:rFonts w:ascii="Arial" w:hAnsi="Arial" w:cs="Arial"/>
        </w:rPr>
      </w:pPr>
    </w:p>
    <w:p w:rsidR="00864EBE" w:rsidRPr="00C35E29" w:rsidRDefault="00864EBE" w:rsidP="00883273">
      <w:pPr>
        <w:autoSpaceDE w:val="0"/>
        <w:autoSpaceDN w:val="0"/>
        <w:adjustRightInd w:val="0"/>
        <w:ind w:left="270"/>
        <w:rPr>
          <w:rFonts w:ascii="Arial" w:hAnsi="Arial" w:cs="Arial"/>
        </w:rPr>
      </w:pPr>
    </w:p>
    <w:p w:rsidR="00BC5F76" w:rsidRPr="00BC5F76" w:rsidRDefault="00BC5F76" w:rsidP="00BC5F76">
      <w:pPr>
        <w:autoSpaceDE w:val="0"/>
        <w:autoSpaceDN w:val="0"/>
        <w:adjustRightInd w:val="0"/>
        <w:ind w:left="2430" w:firstLine="450"/>
        <w:rPr>
          <w:rFonts w:ascii="Arial" w:hAnsi="Arial" w:cs="Arial"/>
        </w:rPr>
      </w:pPr>
      <w:r w:rsidRPr="00BC5F76">
        <w:rPr>
          <w:rFonts w:ascii="Arial" w:hAnsi="Arial" w:cs="Arial"/>
        </w:rPr>
        <w:t xml:space="preserve">..............................................................................., </w:t>
      </w:r>
    </w:p>
    <w:p w:rsidR="00BC5F76" w:rsidRPr="00BC5F76" w:rsidRDefault="001E783E" w:rsidP="001E783E">
      <w:pPr>
        <w:autoSpaceDE w:val="0"/>
        <w:autoSpaceDN w:val="0"/>
        <w:adjustRightInd w:val="0"/>
        <w:rPr>
          <w:rFonts w:ascii="Arial" w:hAnsi="Arial" w:cs="Arial"/>
          <w:lang w:val="ro-RO"/>
        </w:rPr>
      </w:pPr>
      <w:r>
        <w:rPr>
          <w:rFonts w:ascii="Arial" w:hAnsi="Arial" w:cs="Arial"/>
          <w:i/>
        </w:rPr>
        <w:t xml:space="preserve">                                                   </w:t>
      </w:r>
      <w:r w:rsidR="00BC5F76" w:rsidRPr="00BC5F76">
        <w:rPr>
          <w:rFonts w:ascii="Arial" w:hAnsi="Arial" w:cs="Arial"/>
          <w:i/>
        </w:rPr>
        <w:t>(</w:t>
      </w:r>
      <w:proofErr w:type="gramStart"/>
      <w:r w:rsidR="00BC5F76" w:rsidRPr="00BC5F76">
        <w:rPr>
          <w:rFonts w:ascii="Arial" w:hAnsi="Arial" w:cs="Arial"/>
          <w:i/>
        </w:rPr>
        <w:t>nume</w:t>
      </w:r>
      <w:proofErr w:type="gramEnd"/>
      <w:r w:rsidR="00BC5F76" w:rsidRPr="00BC5F76">
        <w:rPr>
          <w:rFonts w:ascii="Arial" w:hAnsi="Arial" w:cs="Arial"/>
          <w:i/>
        </w:rPr>
        <w:t>, prenume şi semnătură autorizată)</w:t>
      </w:r>
    </w:p>
    <w:p w:rsidR="00864EBE" w:rsidRPr="00C35E29" w:rsidRDefault="00864EBE" w:rsidP="00883273">
      <w:pPr>
        <w:autoSpaceDE w:val="0"/>
        <w:autoSpaceDN w:val="0"/>
        <w:adjustRightInd w:val="0"/>
        <w:ind w:left="270"/>
        <w:rPr>
          <w:rFonts w:ascii="Arial" w:hAnsi="Arial" w:cs="Arial"/>
        </w:rPr>
      </w:pPr>
    </w:p>
    <w:p w:rsidR="00FB2A25" w:rsidRPr="00C35E29" w:rsidRDefault="00FB2A25" w:rsidP="00883273">
      <w:pPr>
        <w:tabs>
          <w:tab w:val="left" w:pos="675"/>
        </w:tabs>
        <w:ind w:left="270"/>
        <w:rPr>
          <w:b/>
          <w:bCs/>
          <w:sz w:val="18"/>
          <w:szCs w:val="18"/>
          <w:lang w:val="ro-RO"/>
        </w:rPr>
      </w:pPr>
    </w:p>
    <w:p w:rsidR="00FB2A25" w:rsidRDefault="00FB2A25"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5E148B" w:rsidRDefault="005E148B" w:rsidP="00883273">
      <w:pPr>
        <w:ind w:left="270"/>
        <w:rPr>
          <w:b/>
          <w:bCs/>
          <w:sz w:val="18"/>
          <w:szCs w:val="18"/>
          <w:lang w:val="ro-RO"/>
        </w:rPr>
      </w:pPr>
    </w:p>
    <w:p w:rsidR="00401562" w:rsidRDefault="00401562" w:rsidP="00883273">
      <w:pPr>
        <w:ind w:left="270"/>
        <w:rPr>
          <w:b/>
          <w:bCs/>
          <w:sz w:val="18"/>
          <w:szCs w:val="18"/>
          <w:lang w:val="ro-RO"/>
        </w:rPr>
      </w:pPr>
    </w:p>
    <w:p w:rsidR="00401562" w:rsidRDefault="00401562" w:rsidP="00883273">
      <w:pPr>
        <w:ind w:left="270"/>
        <w:rPr>
          <w:b/>
          <w:bCs/>
          <w:sz w:val="18"/>
          <w:szCs w:val="18"/>
          <w:lang w:val="ro-RO"/>
        </w:rPr>
      </w:pPr>
    </w:p>
    <w:p w:rsidR="00401562" w:rsidRDefault="00401562" w:rsidP="00883273">
      <w:pPr>
        <w:ind w:left="270"/>
        <w:rPr>
          <w:b/>
          <w:bCs/>
          <w:sz w:val="18"/>
          <w:szCs w:val="18"/>
          <w:lang w:val="ro-RO"/>
        </w:rPr>
      </w:pPr>
    </w:p>
    <w:p w:rsidR="00401562" w:rsidRDefault="00401562" w:rsidP="00883273">
      <w:pPr>
        <w:ind w:left="270"/>
        <w:rPr>
          <w:b/>
          <w:bCs/>
          <w:sz w:val="18"/>
          <w:szCs w:val="18"/>
          <w:lang w:val="ro-RO"/>
        </w:rPr>
      </w:pPr>
    </w:p>
    <w:p w:rsidR="001508D7" w:rsidRDefault="001508D7" w:rsidP="00883273">
      <w:pPr>
        <w:ind w:left="270"/>
        <w:rPr>
          <w:rFonts w:ascii="Arial" w:hAnsi="Arial" w:cs="Arial"/>
          <w:b/>
          <w:kern w:val="1"/>
          <w:sz w:val="20"/>
          <w:szCs w:val="20"/>
          <w:lang w:val="es-ES" w:eastAsia="ar-SA"/>
        </w:rPr>
      </w:pPr>
    </w:p>
    <w:p w:rsidR="00AB0138" w:rsidRPr="004B0C2D" w:rsidRDefault="00AB0138" w:rsidP="00AB0138">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sidR="004745A7">
        <w:rPr>
          <w:rFonts w:ascii="Arial" w:hAnsi="Arial" w:cs="Arial"/>
          <w:b/>
          <w:bCs/>
        </w:rPr>
        <w:t>7</w:t>
      </w:r>
      <w:r w:rsidRPr="004B0C2D">
        <w:rPr>
          <w:rFonts w:ascii="Arial" w:hAnsi="Arial" w:cs="Arial"/>
          <w:b/>
          <w:bCs/>
          <w:color w:val="FF0000"/>
        </w:rPr>
        <w:t xml:space="preserve">  </w:t>
      </w:r>
    </w:p>
    <w:p w:rsidR="00AB0138" w:rsidRPr="004B0C2D" w:rsidRDefault="00AB0138" w:rsidP="00AB0138">
      <w:pPr>
        <w:pStyle w:val="BodyText"/>
        <w:spacing w:line="276" w:lineRule="auto"/>
        <w:ind w:left="1410" w:hanging="1410"/>
        <w:jc w:val="right"/>
        <w:rPr>
          <w:noProof/>
        </w:rPr>
      </w:pPr>
    </w:p>
    <w:p w:rsidR="00AB0138" w:rsidRPr="004B0C2D" w:rsidRDefault="00AB0138" w:rsidP="00AB0138">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rsidR="00AB0138" w:rsidRPr="004B0C2D" w:rsidRDefault="00AB0138" w:rsidP="00AB0138">
      <w:pPr>
        <w:jc w:val="both"/>
        <w:rPr>
          <w:rFonts w:ascii="Arial" w:hAnsi="Arial" w:cs="Arial"/>
          <w:noProof/>
        </w:rPr>
      </w:pPr>
      <w:r w:rsidRPr="004B0C2D">
        <w:rPr>
          <w:rFonts w:ascii="Arial" w:hAnsi="Arial" w:cs="Arial"/>
          <w:noProof/>
        </w:rPr>
        <w:t>_____________________</w:t>
      </w:r>
    </w:p>
    <w:p w:rsidR="00AB0138" w:rsidRDefault="00AB0138" w:rsidP="00AB0138">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8B6039" w:rsidRDefault="008B6039" w:rsidP="00AB0138">
      <w:pPr>
        <w:jc w:val="both"/>
        <w:rPr>
          <w:rFonts w:ascii="Arial" w:hAnsi="Arial" w:cs="Arial"/>
          <w:noProof/>
        </w:rPr>
      </w:pPr>
    </w:p>
    <w:p w:rsidR="008B6039" w:rsidRPr="004B0C2D" w:rsidRDefault="008B6039" w:rsidP="00AB0138">
      <w:pPr>
        <w:jc w:val="both"/>
        <w:rPr>
          <w:rFonts w:ascii="Arial" w:hAnsi="Arial" w:cs="Arial"/>
          <w:noProof/>
        </w:rPr>
      </w:pPr>
    </w:p>
    <w:p w:rsidR="00AB0138" w:rsidRPr="004B0C2D" w:rsidRDefault="00AB0138" w:rsidP="00AB0138">
      <w:pPr>
        <w:jc w:val="center"/>
        <w:rPr>
          <w:rFonts w:ascii="Arial" w:hAnsi="Arial" w:cs="Arial"/>
        </w:rPr>
      </w:pPr>
    </w:p>
    <w:p w:rsidR="00AB0138" w:rsidRPr="004B0C2D" w:rsidRDefault="00AB0138" w:rsidP="00AB0138">
      <w:pPr>
        <w:jc w:val="center"/>
        <w:rPr>
          <w:rFonts w:ascii="Arial" w:hAnsi="Arial" w:cs="Arial"/>
          <w:b/>
        </w:rPr>
      </w:pPr>
      <w:r w:rsidRPr="004B0C2D">
        <w:rPr>
          <w:rFonts w:ascii="Arial" w:hAnsi="Arial" w:cs="Arial"/>
          <w:b/>
        </w:rPr>
        <w:t xml:space="preserve">DECLARAŢIE DE CONSIMŢĂMÂNT  </w:t>
      </w:r>
    </w:p>
    <w:p w:rsidR="00AB0138" w:rsidRPr="004B0C2D" w:rsidRDefault="00AB0138" w:rsidP="00AB0138">
      <w:pPr>
        <w:jc w:val="center"/>
        <w:rPr>
          <w:rFonts w:ascii="Arial" w:hAnsi="Arial" w:cs="Arial"/>
          <w:b/>
        </w:rPr>
      </w:pPr>
      <w:r w:rsidRPr="004B0C2D">
        <w:rPr>
          <w:rFonts w:ascii="Arial" w:hAnsi="Arial" w:cs="Arial"/>
          <w:b/>
        </w:rPr>
        <w:t>PRIVIND PRELUCRAREA DATELOR CU CARACTER PERSONAL</w:t>
      </w:r>
    </w:p>
    <w:p w:rsidR="00AB0138" w:rsidRPr="004B0C2D" w:rsidRDefault="00AB0138" w:rsidP="00AB0138">
      <w:pPr>
        <w:jc w:val="center"/>
        <w:rPr>
          <w:rFonts w:ascii="Arial" w:hAnsi="Arial" w:cs="Arial"/>
          <w:b/>
        </w:rPr>
      </w:pPr>
    </w:p>
    <w:p w:rsidR="00AB0138" w:rsidRPr="004B0C2D" w:rsidRDefault="00AB0138" w:rsidP="00AB0138">
      <w:pPr>
        <w:jc w:val="both"/>
        <w:rPr>
          <w:rFonts w:ascii="Arial" w:hAnsi="Arial" w:cs="Arial"/>
        </w:rPr>
      </w:pPr>
      <w:proofErr w:type="gramStart"/>
      <w:r w:rsidRPr="004B0C2D">
        <w:rPr>
          <w:rFonts w:ascii="Arial" w:hAnsi="Arial" w:cs="Arial"/>
        </w:rPr>
        <w:t>conform</w:t>
      </w:r>
      <w:proofErr w:type="gramEnd"/>
      <w:r w:rsidRPr="004B0C2D">
        <w:rPr>
          <w:rFonts w:ascii="Arial" w:hAnsi="Arial" w:cs="Arial"/>
        </w:rPr>
        <w:t xml:space="preserve">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AB0138" w:rsidRPr="004B0C2D" w:rsidRDefault="00AB0138" w:rsidP="00AB0138">
      <w:pPr>
        <w:jc w:val="both"/>
        <w:rPr>
          <w:rFonts w:ascii="Arial" w:hAnsi="Arial" w:cs="Arial"/>
        </w:rPr>
      </w:pPr>
      <w:r w:rsidRPr="004B0C2D">
        <w:rPr>
          <w:rFonts w:ascii="Arial" w:hAnsi="Arial" w:cs="Arial"/>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w:t>
      </w:r>
      <w:r w:rsidR="00F36AF8">
        <w:rPr>
          <w:rFonts w:ascii="Arial" w:hAnsi="Arial" w:cs="Arial"/>
        </w:rPr>
        <w:t xml:space="preserve"> </w:t>
      </w:r>
      <w:r w:rsidRPr="004B0C2D">
        <w:rPr>
          <w:rFonts w:ascii="Arial" w:hAnsi="Arial" w:cs="Arial"/>
        </w:rPr>
        <w:t xml:space="preserve">caracter personal de către </w:t>
      </w:r>
      <w:r w:rsidR="00F36AF8">
        <w:rPr>
          <w:rFonts w:ascii="Arial" w:hAnsi="Arial" w:cs="Arial"/>
        </w:rPr>
        <w:t>Orașul Simeria</w:t>
      </w:r>
      <w:r w:rsidR="0096520B">
        <w:rPr>
          <w:rFonts w:ascii="Arial" w:hAnsi="Arial" w:cs="Arial"/>
        </w:rPr>
        <w:t>.</w:t>
      </w:r>
      <w:r w:rsidR="009C0393">
        <w:rPr>
          <w:rFonts w:ascii="Arial" w:hAnsi="Arial" w:cs="Arial"/>
        </w:rPr>
        <w:t xml:space="preserve"> </w:t>
      </w:r>
      <w:r w:rsidRPr="004B0C2D">
        <w:rPr>
          <w:rFonts w:ascii="Arial" w:hAnsi="Arial" w:cs="Arial"/>
        </w:rPr>
        <w:t xml:space="preserve">Acestea vor fi folosite în cadrul </w:t>
      </w:r>
      <w:r w:rsidRPr="004B0C2D">
        <w:rPr>
          <w:rFonts w:ascii="Arial" w:hAnsi="Arial" w:cs="Arial"/>
          <w:u w:val="single"/>
        </w:rPr>
        <w:t>procesului de achiziție</w:t>
      </w:r>
      <w:r w:rsidRPr="004B0C2D">
        <w:rPr>
          <w:rFonts w:ascii="Arial" w:hAnsi="Arial" w:cs="Arial"/>
        </w:rPr>
        <w:t>_</w:t>
      </w:r>
      <w:r w:rsidR="009C0393">
        <w:rPr>
          <w:rFonts w:ascii="Arial" w:hAnsi="Arial" w:cs="Arial"/>
        </w:rPr>
        <w:t>_______________________</w:t>
      </w:r>
      <w:r w:rsidRPr="004B0C2D">
        <w:rPr>
          <w:rFonts w:ascii="Arial" w:hAnsi="Arial" w:cs="Arial"/>
        </w:rPr>
        <w:t xml:space="preserve">__________________________________________. Datele nu vor fi prelucrate și publicate, pentru informarea publicului, decât cu informarea mea prealabilă asupra scopului prelucrării sau publicării și obținerea consimțământului în condițiile legii. </w:t>
      </w:r>
    </w:p>
    <w:p w:rsidR="00AB0138" w:rsidRPr="004B0C2D" w:rsidRDefault="00AB0138" w:rsidP="00AB0138">
      <w:pPr>
        <w:jc w:val="both"/>
        <w:rPr>
          <w:rFonts w:ascii="Arial" w:hAnsi="Arial" w:cs="Arial"/>
        </w:rPr>
      </w:pPr>
      <w:r w:rsidRPr="004B0C2D">
        <w:rPr>
          <w:rFonts w:ascii="Arial" w:hAnsi="Arial" w:cs="Arial"/>
        </w:rPr>
        <w:t xml:space="preserve">Dacă datele cu caracter personal furnizate sunt incorecte sau vor suferi modificări (schimbare domiciliu, statut civil, etc.) mă oblig </w:t>
      </w:r>
      <w:proofErr w:type="gramStart"/>
      <w:r w:rsidRPr="004B0C2D">
        <w:rPr>
          <w:rFonts w:ascii="Arial" w:hAnsi="Arial" w:cs="Arial"/>
        </w:rPr>
        <w:t>să</w:t>
      </w:r>
      <w:proofErr w:type="gramEnd"/>
      <w:r w:rsidRPr="004B0C2D">
        <w:rPr>
          <w:rFonts w:ascii="Arial" w:hAnsi="Arial" w:cs="Arial"/>
        </w:rPr>
        <w:t xml:space="preserve"> informez în scris </w:t>
      </w:r>
      <w:r w:rsidR="00F36AF8">
        <w:rPr>
          <w:rFonts w:ascii="Arial" w:hAnsi="Arial" w:cs="Arial"/>
        </w:rPr>
        <w:t>Orașul Simeria</w:t>
      </w:r>
      <w:r w:rsidR="00B371DF">
        <w:rPr>
          <w:rFonts w:ascii="Arial" w:hAnsi="Arial" w:cs="Arial"/>
        </w:rPr>
        <w:t>.</w:t>
      </w:r>
    </w:p>
    <w:p w:rsidR="00AB0138" w:rsidRPr="004B0C2D" w:rsidRDefault="00AB0138" w:rsidP="00AB0138">
      <w:pPr>
        <w:jc w:val="both"/>
        <w:rPr>
          <w:rFonts w:ascii="Arial" w:hAnsi="Arial" w:cs="Arial"/>
        </w:rPr>
      </w:pPr>
    </w:p>
    <w:p w:rsidR="00AB0138" w:rsidRDefault="00AB0138" w:rsidP="00AB0138">
      <w:pPr>
        <w:jc w:val="both"/>
        <w:rPr>
          <w:rFonts w:ascii="Arial" w:hAnsi="Arial" w:cs="Arial"/>
          <w:noProof/>
        </w:rPr>
      </w:pPr>
      <w:r w:rsidRPr="004B0C2D">
        <w:rPr>
          <w:rFonts w:ascii="Arial" w:hAnsi="Arial" w:cs="Arial"/>
          <w:noProof/>
        </w:rPr>
        <w:t>Data completării  ___________</w:t>
      </w:r>
    </w:p>
    <w:p w:rsidR="009C0393" w:rsidRDefault="009C0393" w:rsidP="00AB0138">
      <w:pPr>
        <w:jc w:val="both"/>
        <w:rPr>
          <w:rFonts w:ascii="Arial" w:hAnsi="Arial" w:cs="Arial"/>
          <w:noProof/>
        </w:rPr>
      </w:pPr>
    </w:p>
    <w:p w:rsidR="00BC5F76" w:rsidRPr="004B0C2D" w:rsidRDefault="00BC5F76" w:rsidP="00AB0138">
      <w:pPr>
        <w:jc w:val="both"/>
        <w:rPr>
          <w:rFonts w:ascii="Arial" w:hAnsi="Arial" w:cs="Arial"/>
          <w:noProof/>
        </w:rPr>
      </w:pPr>
    </w:p>
    <w:p w:rsidR="00AB0138" w:rsidRDefault="00AB0138" w:rsidP="00AB0138">
      <w:pPr>
        <w:jc w:val="center"/>
        <w:rPr>
          <w:rFonts w:ascii="Arial" w:hAnsi="Arial" w:cs="Arial"/>
          <w:noProof/>
        </w:rPr>
      </w:pPr>
    </w:p>
    <w:p w:rsidR="004745A7" w:rsidRDefault="004745A7" w:rsidP="00AB0138">
      <w:pPr>
        <w:jc w:val="center"/>
        <w:rPr>
          <w:rFonts w:ascii="Arial" w:hAnsi="Arial" w:cs="Arial"/>
          <w:noProof/>
        </w:rPr>
      </w:pPr>
    </w:p>
    <w:p w:rsidR="004745A7" w:rsidRPr="004B0C2D" w:rsidRDefault="004745A7" w:rsidP="00AB0138">
      <w:pPr>
        <w:jc w:val="center"/>
        <w:rPr>
          <w:rFonts w:ascii="Arial" w:hAnsi="Arial" w:cs="Arial"/>
          <w:noProof/>
        </w:rPr>
      </w:pPr>
    </w:p>
    <w:p w:rsidR="00AB0138" w:rsidRPr="004B0C2D" w:rsidRDefault="00AB0138" w:rsidP="00AB0138">
      <w:pPr>
        <w:jc w:val="center"/>
        <w:rPr>
          <w:rFonts w:ascii="Arial" w:hAnsi="Arial" w:cs="Arial"/>
        </w:rPr>
      </w:pPr>
      <w:r w:rsidRPr="004B0C2D">
        <w:rPr>
          <w:rFonts w:ascii="Arial" w:hAnsi="Arial" w:cs="Arial"/>
        </w:rPr>
        <w:t xml:space="preserve">..............................................................................., </w:t>
      </w:r>
    </w:p>
    <w:p w:rsidR="00AB0138" w:rsidRDefault="00AB0138" w:rsidP="008B6039">
      <w:pPr>
        <w:jc w:val="center"/>
        <w:rPr>
          <w:rFonts w:ascii="Arial" w:hAnsi="Arial" w:cs="Arial"/>
          <w:i/>
        </w:rPr>
      </w:pPr>
      <w:r w:rsidRPr="004B0C2D">
        <w:rPr>
          <w:rFonts w:ascii="Arial" w:hAnsi="Arial" w:cs="Arial"/>
          <w:i/>
        </w:rPr>
        <w:t>(</w:t>
      </w:r>
      <w:proofErr w:type="gramStart"/>
      <w:r w:rsidRPr="004B0C2D">
        <w:rPr>
          <w:rFonts w:ascii="Arial" w:hAnsi="Arial" w:cs="Arial"/>
          <w:i/>
        </w:rPr>
        <w:t>nume</w:t>
      </w:r>
      <w:proofErr w:type="gramEnd"/>
      <w:r w:rsidRPr="004B0C2D">
        <w:rPr>
          <w:rFonts w:ascii="Arial" w:hAnsi="Arial" w:cs="Arial"/>
          <w:i/>
        </w:rPr>
        <w:t>, prenume şi semnătură autorizată)</w:t>
      </w: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251437" w:rsidRDefault="00251437" w:rsidP="008B6039">
      <w:pPr>
        <w:jc w:val="center"/>
        <w:rPr>
          <w:rFonts w:ascii="Arial" w:hAnsi="Arial" w:cs="Arial"/>
          <w:i/>
        </w:rPr>
      </w:pPr>
    </w:p>
    <w:p w:rsidR="006D7973" w:rsidRDefault="006D7973" w:rsidP="008B6039">
      <w:pPr>
        <w:jc w:val="center"/>
        <w:rPr>
          <w:rFonts w:ascii="Arial" w:hAnsi="Arial" w:cs="Arial"/>
          <w:i/>
        </w:rPr>
      </w:pPr>
    </w:p>
    <w:p w:rsidR="006D7973" w:rsidRDefault="006D7973" w:rsidP="008B6039">
      <w:pPr>
        <w:jc w:val="center"/>
        <w:rPr>
          <w:rFonts w:ascii="Arial" w:hAnsi="Arial" w:cs="Arial"/>
          <w:i/>
        </w:rPr>
      </w:pPr>
    </w:p>
    <w:p w:rsidR="006D7973" w:rsidRDefault="006D7973" w:rsidP="006D7973">
      <w:pPr>
        <w:ind w:left="270"/>
        <w:rPr>
          <w:b/>
          <w:bCs/>
          <w:sz w:val="18"/>
          <w:szCs w:val="18"/>
          <w:lang w:val="ro-RO"/>
        </w:rPr>
      </w:pPr>
    </w:p>
    <w:p w:rsidR="006D7973" w:rsidRDefault="006D7973" w:rsidP="006D7973">
      <w:pPr>
        <w:ind w:left="270"/>
        <w:rPr>
          <w:rFonts w:ascii="Arial" w:hAnsi="Arial" w:cs="Arial"/>
          <w:b/>
          <w:kern w:val="1"/>
          <w:sz w:val="20"/>
          <w:szCs w:val="20"/>
          <w:lang w:val="es-ES" w:eastAsia="ar-SA"/>
        </w:rPr>
      </w:pPr>
    </w:p>
    <w:p w:rsidR="006D7973" w:rsidRPr="004B0C2D" w:rsidRDefault="006D7973" w:rsidP="006D7973">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8</w:t>
      </w:r>
      <w:r w:rsidRPr="004B0C2D">
        <w:rPr>
          <w:rFonts w:ascii="Arial" w:hAnsi="Arial" w:cs="Arial"/>
          <w:b/>
          <w:bCs/>
          <w:color w:val="FF0000"/>
        </w:rPr>
        <w:t xml:space="preserve">  </w:t>
      </w:r>
    </w:p>
    <w:p w:rsidR="006D7973" w:rsidRPr="004B0C2D" w:rsidRDefault="006D7973" w:rsidP="006D7973">
      <w:pPr>
        <w:pStyle w:val="BodyText"/>
        <w:spacing w:line="276" w:lineRule="auto"/>
        <w:ind w:left="1410" w:hanging="1410"/>
        <w:jc w:val="right"/>
        <w:rPr>
          <w:noProof/>
        </w:rPr>
      </w:pPr>
    </w:p>
    <w:p w:rsidR="006D7973" w:rsidRPr="004B0C2D" w:rsidRDefault="006D7973" w:rsidP="006D7973">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rsidR="006D7973" w:rsidRPr="004B0C2D" w:rsidRDefault="006D7973" w:rsidP="006D7973">
      <w:pPr>
        <w:jc w:val="both"/>
        <w:rPr>
          <w:rFonts w:ascii="Arial" w:hAnsi="Arial" w:cs="Arial"/>
          <w:noProof/>
        </w:rPr>
      </w:pPr>
      <w:r w:rsidRPr="004B0C2D">
        <w:rPr>
          <w:rFonts w:ascii="Arial" w:hAnsi="Arial" w:cs="Arial"/>
          <w:noProof/>
        </w:rPr>
        <w:t>_____________________</w:t>
      </w:r>
    </w:p>
    <w:p w:rsidR="006D7973" w:rsidRDefault="006D7973" w:rsidP="006D7973">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6D7973" w:rsidRDefault="006D7973" w:rsidP="006D7973">
      <w:pPr>
        <w:jc w:val="both"/>
        <w:rPr>
          <w:rFonts w:ascii="Arial" w:hAnsi="Arial" w:cs="Arial"/>
          <w:noProof/>
        </w:rPr>
      </w:pPr>
    </w:p>
    <w:p w:rsidR="006D7973" w:rsidRDefault="006D7973" w:rsidP="006D7973">
      <w:pPr>
        <w:jc w:val="both"/>
        <w:rPr>
          <w:rFonts w:ascii="Arial" w:hAnsi="Arial" w:cs="Arial"/>
          <w:noProof/>
        </w:rPr>
      </w:pPr>
    </w:p>
    <w:p w:rsidR="006D7973" w:rsidRDefault="006D7973" w:rsidP="006D7973">
      <w:pPr>
        <w:jc w:val="both"/>
        <w:rPr>
          <w:rFonts w:ascii="Arial" w:hAnsi="Arial" w:cs="Arial"/>
          <w:noProof/>
        </w:rPr>
      </w:pPr>
    </w:p>
    <w:p w:rsidR="006D7973" w:rsidRDefault="006D7973" w:rsidP="006D7973">
      <w:pPr>
        <w:jc w:val="center"/>
        <w:rPr>
          <w:sz w:val="36"/>
          <w:szCs w:val="36"/>
        </w:rPr>
      </w:pPr>
      <w:r w:rsidRPr="00C4030F">
        <w:rPr>
          <w:sz w:val="36"/>
          <w:szCs w:val="36"/>
        </w:rPr>
        <w:t>ANGAJAMENT</w:t>
      </w:r>
    </w:p>
    <w:p w:rsidR="006D7973" w:rsidRDefault="006D7973" w:rsidP="006D7973">
      <w:pPr>
        <w:jc w:val="center"/>
        <w:rPr>
          <w:sz w:val="28"/>
          <w:szCs w:val="28"/>
        </w:rPr>
      </w:pPr>
      <w:proofErr w:type="gramStart"/>
      <w:r w:rsidRPr="00C912BD">
        <w:rPr>
          <w:sz w:val="28"/>
          <w:szCs w:val="28"/>
        </w:rPr>
        <w:t>privind</w:t>
      </w:r>
      <w:proofErr w:type="gramEnd"/>
      <w:r w:rsidRPr="00C912BD">
        <w:rPr>
          <w:sz w:val="28"/>
          <w:szCs w:val="28"/>
        </w:rPr>
        <w:t xml:space="preserve"> disponibilitatea de personal și utilaje</w:t>
      </w:r>
    </w:p>
    <w:p w:rsidR="006D7973" w:rsidRDefault="006D7973" w:rsidP="006D7973">
      <w:pPr>
        <w:jc w:val="center"/>
        <w:rPr>
          <w:sz w:val="28"/>
          <w:szCs w:val="28"/>
        </w:rPr>
      </w:pPr>
    </w:p>
    <w:p w:rsidR="006D7973" w:rsidRPr="00C912BD" w:rsidRDefault="006D7973" w:rsidP="006D7973">
      <w:pPr>
        <w:jc w:val="center"/>
        <w:rPr>
          <w:sz w:val="28"/>
          <w:szCs w:val="28"/>
        </w:rPr>
      </w:pPr>
    </w:p>
    <w:p w:rsidR="006D7973" w:rsidRPr="004B0C2D" w:rsidRDefault="006D7973" w:rsidP="006D7973">
      <w:pPr>
        <w:jc w:val="both"/>
        <w:rPr>
          <w:rFonts w:ascii="Arial" w:hAnsi="Arial" w:cs="Arial"/>
          <w:noProof/>
        </w:rPr>
      </w:pPr>
    </w:p>
    <w:p w:rsidR="006D7973" w:rsidRPr="004B0C2D" w:rsidRDefault="006D7973" w:rsidP="006D7973">
      <w:pPr>
        <w:jc w:val="center"/>
        <w:rPr>
          <w:rFonts w:ascii="Arial" w:hAnsi="Arial" w:cs="Arial"/>
        </w:rPr>
      </w:pPr>
    </w:p>
    <w:p w:rsidR="006D7973" w:rsidRDefault="006D7973" w:rsidP="006D7973">
      <w:pPr>
        <w:spacing w:line="360" w:lineRule="auto"/>
        <w:ind w:firstLine="720"/>
        <w:jc w:val="both"/>
        <w:rPr>
          <w:sz w:val="28"/>
          <w:szCs w:val="28"/>
        </w:rPr>
      </w:pPr>
      <w:r w:rsidRPr="00C4030F">
        <w:rPr>
          <w:sz w:val="28"/>
          <w:szCs w:val="28"/>
        </w:rPr>
        <w:t>Subsemnatul………………………………</w:t>
      </w:r>
      <w:r>
        <w:rPr>
          <w:sz w:val="28"/>
          <w:szCs w:val="28"/>
        </w:rPr>
        <w:t xml:space="preserve">…………, </w:t>
      </w:r>
      <w:r w:rsidRPr="00C4030F">
        <w:rPr>
          <w:sz w:val="28"/>
          <w:szCs w:val="28"/>
        </w:rPr>
        <w:t>domiciliat(ă) în ………</w:t>
      </w:r>
      <w:r>
        <w:rPr>
          <w:sz w:val="28"/>
          <w:szCs w:val="28"/>
        </w:rPr>
        <w:t>…</w:t>
      </w:r>
      <w:r w:rsidRPr="00C4030F">
        <w:rPr>
          <w:sz w:val="28"/>
          <w:szCs w:val="28"/>
        </w:rPr>
        <w:t>……………, str………………………………………….  nr…</w:t>
      </w:r>
      <w:r>
        <w:rPr>
          <w:sz w:val="28"/>
          <w:szCs w:val="28"/>
        </w:rPr>
        <w:t>…</w:t>
      </w:r>
      <w:r w:rsidRPr="00C4030F">
        <w:rPr>
          <w:sz w:val="28"/>
          <w:szCs w:val="28"/>
        </w:rPr>
        <w:t>..bl…</w:t>
      </w:r>
      <w:r>
        <w:rPr>
          <w:sz w:val="28"/>
          <w:szCs w:val="28"/>
        </w:rPr>
        <w:t>..</w:t>
      </w:r>
      <w:r w:rsidRPr="00C4030F">
        <w:rPr>
          <w:sz w:val="28"/>
          <w:szCs w:val="28"/>
        </w:rPr>
        <w:t>…sc…</w:t>
      </w:r>
      <w:r>
        <w:rPr>
          <w:sz w:val="28"/>
          <w:szCs w:val="28"/>
        </w:rPr>
        <w:t>..</w:t>
      </w:r>
      <w:r w:rsidRPr="00C4030F">
        <w:rPr>
          <w:sz w:val="28"/>
          <w:szCs w:val="28"/>
        </w:rPr>
        <w:t>…ap……...,</w:t>
      </w:r>
      <w:r>
        <w:rPr>
          <w:sz w:val="28"/>
          <w:szCs w:val="28"/>
        </w:rPr>
        <w:t xml:space="preserve"> </w:t>
      </w:r>
      <w:r w:rsidRPr="00C4030F">
        <w:rPr>
          <w:sz w:val="28"/>
          <w:szCs w:val="28"/>
        </w:rPr>
        <w:t>posesor al actului de identitate BI/CI seria..…</w:t>
      </w:r>
      <w:r>
        <w:rPr>
          <w:sz w:val="28"/>
          <w:szCs w:val="28"/>
        </w:rPr>
        <w:t>…</w:t>
      </w:r>
      <w:r w:rsidRPr="00C4030F">
        <w:rPr>
          <w:sz w:val="28"/>
          <w:szCs w:val="28"/>
        </w:rPr>
        <w:t>nr…………</w:t>
      </w:r>
      <w:r>
        <w:rPr>
          <w:sz w:val="28"/>
          <w:szCs w:val="28"/>
        </w:rPr>
        <w:t>..</w:t>
      </w:r>
      <w:r w:rsidRPr="00C4030F">
        <w:rPr>
          <w:sz w:val="28"/>
          <w:szCs w:val="28"/>
        </w:rPr>
        <w:t>…, eliberat de ………</w:t>
      </w:r>
      <w:r>
        <w:rPr>
          <w:sz w:val="28"/>
          <w:szCs w:val="28"/>
        </w:rPr>
        <w:t>….</w:t>
      </w:r>
      <w:r w:rsidRPr="00C4030F">
        <w:rPr>
          <w:sz w:val="28"/>
          <w:szCs w:val="28"/>
        </w:rPr>
        <w:t>……….., la data de……………, reprezentant legal  al S.C. ………………………</w:t>
      </w:r>
      <w:r>
        <w:rPr>
          <w:sz w:val="28"/>
          <w:szCs w:val="28"/>
        </w:rPr>
        <w:t>………</w:t>
      </w:r>
      <w:r w:rsidRPr="00C4030F">
        <w:rPr>
          <w:sz w:val="28"/>
          <w:szCs w:val="28"/>
        </w:rPr>
        <w:t>..……………., având funcţia de …………………………</w:t>
      </w:r>
      <w:r>
        <w:rPr>
          <w:sz w:val="28"/>
          <w:szCs w:val="28"/>
        </w:rPr>
        <w:t>….</w:t>
      </w:r>
      <w:r w:rsidRPr="00C4030F">
        <w:rPr>
          <w:sz w:val="28"/>
          <w:szCs w:val="28"/>
        </w:rPr>
        <w:t xml:space="preserve">….…….., prin prezenta declar că societatea dispune de personalul și utilajele necesare pentru efectuarea lucrărilor ofertate, astfel încât finalizarea lucrărilor să se încadreze în termenul prevăzut în contractual de lucrări. </w:t>
      </w:r>
    </w:p>
    <w:p w:rsidR="006D7973" w:rsidRDefault="006D7973" w:rsidP="006D7973">
      <w:pPr>
        <w:jc w:val="both"/>
        <w:rPr>
          <w:rFonts w:ascii="Arial" w:hAnsi="Arial" w:cs="Arial"/>
        </w:rPr>
      </w:pPr>
    </w:p>
    <w:p w:rsidR="006D7973" w:rsidRDefault="006D7973" w:rsidP="006D7973">
      <w:pPr>
        <w:jc w:val="both"/>
        <w:rPr>
          <w:rFonts w:ascii="Arial" w:hAnsi="Arial" w:cs="Arial"/>
        </w:rPr>
      </w:pPr>
    </w:p>
    <w:p w:rsidR="006D7973" w:rsidRPr="004B0C2D" w:rsidRDefault="006D7973" w:rsidP="006D7973">
      <w:pPr>
        <w:jc w:val="both"/>
        <w:rPr>
          <w:rFonts w:ascii="Arial" w:hAnsi="Arial" w:cs="Arial"/>
        </w:rPr>
      </w:pPr>
    </w:p>
    <w:p w:rsidR="006D7973" w:rsidRDefault="006D7973" w:rsidP="006D7973">
      <w:pPr>
        <w:jc w:val="both"/>
        <w:rPr>
          <w:rFonts w:ascii="Arial" w:hAnsi="Arial" w:cs="Arial"/>
          <w:noProof/>
        </w:rPr>
      </w:pPr>
      <w:r w:rsidRPr="004B0C2D">
        <w:rPr>
          <w:rFonts w:ascii="Arial" w:hAnsi="Arial" w:cs="Arial"/>
          <w:noProof/>
        </w:rPr>
        <w:t>Data completării  ___________</w:t>
      </w:r>
    </w:p>
    <w:p w:rsidR="006D7973" w:rsidRDefault="006D7973" w:rsidP="006D7973">
      <w:pPr>
        <w:jc w:val="both"/>
        <w:rPr>
          <w:rFonts w:ascii="Arial" w:hAnsi="Arial" w:cs="Arial"/>
          <w:noProof/>
        </w:rPr>
      </w:pPr>
    </w:p>
    <w:p w:rsidR="006D7973" w:rsidRPr="004B0C2D" w:rsidRDefault="006D7973" w:rsidP="006D7973">
      <w:pPr>
        <w:jc w:val="both"/>
        <w:rPr>
          <w:rFonts w:ascii="Arial" w:hAnsi="Arial" w:cs="Arial"/>
          <w:noProof/>
        </w:rPr>
      </w:pPr>
    </w:p>
    <w:p w:rsidR="006D7973" w:rsidRDefault="006D7973" w:rsidP="006D7973">
      <w:pPr>
        <w:jc w:val="center"/>
        <w:rPr>
          <w:rFonts w:ascii="Arial" w:hAnsi="Arial" w:cs="Arial"/>
          <w:noProof/>
        </w:rPr>
      </w:pPr>
    </w:p>
    <w:p w:rsidR="006D7973" w:rsidRDefault="006D7973" w:rsidP="006D7973">
      <w:pPr>
        <w:jc w:val="center"/>
        <w:rPr>
          <w:rFonts w:ascii="Arial" w:hAnsi="Arial" w:cs="Arial"/>
          <w:noProof/>
        </w:rPr>
      </w:pPr>
    </w:p>
    <w:p w:rsidR="006D7973" w:rsidRPr="004B0C2D" w:rsidRDefault="006D7973" w:rsidP="006D7973">
      <w:pPr>
        <w:jc w:val="center"/>
        <w:rPr>
          <w:rFonts w:ascii="Arial" w:hAnsi="Arial" w:cs="Arial"/>
          <w:noProof/>
        </w:rPr>
      </w:pPr>
    </w:p>
    <w:p w:rsidR="006D7973" w:rsidRPr="004B0C2D" w:rsidRDefault="006D7973" w:rsidP="006D7973">
      <w:pPr>
        <w:jc w:val="center"/>
        <w:rPr>
          <w:rFonts w:ascii="Arial" w:hAnsi="Arial" w:cs="Arial"/>
        </w:rPr>
      </w:pPr>
      <w:r w:rsidRPr="004B0C2D">
        <w:rPr>
          <w:rFonts w:ascii="Arial" w:hAnsi="Arial" w:cs="Arial"/>
        </w:rPr>
        <w:t xml:space="preserve">..............................................................................., </w:t>
      </w:r>
    </w:p>
    <w:p w:rsidR="006D7973" w:rsidRDefault="006D7973" w:rsidP="006D7973">
      <w:pPr>
        <w:jc w:val="center"/>
        <w:rPr>
          <w:rFonts w:ascii="Arial" w:hAnsi="Arial" w:cs="Arial"/>
          <w:i/>
        </w:rPr>
      </w:pPr>
      <w:r w:rsidRPr="004B0C2D">
        <w:rPr>
          <w:rFonts w:ascii="Arial" w:hAnsi="Arial" w:cs="Arial"/>
          <w:i/>
        </w:rPr>
        <w:t>(</w:t>
      </w:r>
      <w:proofErr w:type="gramStart"/>
      <w:r w:rsidRPr="004B0C2D">
        <w:rPr>
          <w:rFonts w:ascii="Arial" w:hAnsi="Arial" w:cs="Arial"/>
          <w:i/>
        </w:rPr>
        <w:t>nume</w:t>
      </w:r>
      <w:proofErr w:type="gramEnd"/>
      <w:r w:rsidRPr="004B0C2D">
        <w:rPr>
          <w:rFonts w:ascii="Arial" w:hAnsi="Arial" w:cs="Arial"/>
          <w:i/>
        </w:rPr>
        <w:t>, prenume şi semnătură autorizată)</w:t>
      </w:r>
    </w:p>
    <w:p w:rsidR="006D7973" w:rsidRDefault="006D7973" w:rsidP="006D7973">
      <w:pPr>
        <w:jc w:val="center"/>
        <w:rPr>
          <w:rFonts w:ascii="Arial" w:hAnsi="Arial" w:cs="Arial"/>
          <w:i/>
        </w:rPr>
      </w:pPr>
    </w:p>
    <w:p w:rsidR="006D7973" w:rsidRDefault="006D7973" w:rsidP="006D7973">
      <w:pPr>
        <w:jc w:val="center"/>
        <w:rPr>
          <w:rFonts w:ascii="Arial" w:hAnsi="Arial" w:cs="Arial"/>
          <w:i/>
        </w:rPr>
      </w:pPr>
    </w:p>
    <w:p w:rsidR="006D7973" w:rsidRDefault="006D7973" w:rsidP="006D7973">
      <w:pPr>
        <w:jc w:val="center"/>
        <w:rPr>
          <w:rFonts w:ascii="Arial" w:hAnsi="Arial" w:cs="Arial"/>
          <w:i/>
        </w:rPr>
      </w:pPr>
    </w:p>
    <w:p w:rsidR="006D7973" w:rsidRDefault="006D7973" w:rsidP="006D7973">
      <w:pPr>
        <w:jc w:val="center"/>
        <w:rPr>
          <w:rFonts w:ascii="Arial" w:hAnsi="Arial" w:cs="Arial"/>
          <w:i/>
        </w:rPr>
      </w:pPr>
    </w:p>
    <w:p w:rsidR="006D7973" w:rsidRDefault="006D7973" w:rsidP="008B6039">
      <w:pPr>
        <w:jc w:val="center"/>
        <w:rPr>
          <w:rFonts w:ascii="Arial" w:hAnsi="Arial" w:cs="Arial"/>
          <w:i/>
        </w:rPr>
      </w:pPr>
    </w:p>
    <w:p w:rsidR="00251437" w:rsidRDefault="00251437" w:rsidP="008B6039">
      <w:pPr>
        <w:jc w:val="center"/>
        <w:rPr>
          <w:rFonts w:ascii="Arial" w:hAnsi="Arial" w:cs="Arial"/>
          <w:sz w:val="22"/>
          <w:szCs w:val="22"/>
          <w:lang w:val="ro-RO"/>
        </w:rPr>
      </w:pPr>
    </w:p>
    <w:p w:rsidR="00251437" w:rsidRDefault="00251437" w:rsidP="008B6039">
      <w:pPr>
        <w:jc w:val="center"/>
        <w:rPr>
          <w:rFonts w:ascii="Arial" w:hAnsi="Arial" w:cs="Arial"/>
          <w:sz w:val="22"/>
          <w:szCs w:val="22"/>
          <w:lang w:val="ro-RO"/>
        </w:rPr>
      </w:pPr>
    </w:p>
    <w:p w:rsidR="000549F0" w:rsidRDefault="000549F0" w:rsidP="008B6039">
      <w:pPr>
        <w:jc w:val="center"/>
        <w:rPr>
          <w:rFonts w:ascii="Arial" w:hAnsi="Arial" w:cs="Arial"/>
          <w:sz w:val="22"/>
          <w:szCs w:val="22"/>
          <w:lang w:val="ro-RO"/>
        </w:rPr>
      </w:pPr>
    </w:p>
    <w:p w:rsidR="000549F0" w:rsidRDefault="000549F0" w:rsidP="008B6039">
      <w:pPr>
        <w:jc w:val="center"/>
        <w:rPr>
          <w:rFonts w:ascii="Arial" w:hAnsi="Arial" w:cs="Arial"/>
          <w:sz w:val="22"/>
          <w:szCs w:val="22"/>
          <w:lang w:val="ro-RO"/>
        </w:rPr>
      </w:pPr>
    </w:p>
    <w:p w:rsidR="000549F0" w:rsidRDefault="000549F0" w:rsidP="008B6039">
      <w:pPr>
        <w:jc w:val="center"/>
        <w:rPr>
          <w:rFonts w:ascii="Arial" w:hAnsi="Arial" w:cs="Arial"/>
          <w:sz w:val="22"/>
          <w:szCs w:val="22"/>
          <w:lang w:val="ro-RO"/>
        </w:rPr>
      </w:pPr>
    </w:p>
    <w:p w:rsidR="000549F0" w:rsidRDefault="000549F0" w:rsidP="008B6039">
      <w:pPr>
        <w:jc w:val="center"/>
        <w:rPr>
          <w:rFonts w:ascii="Arial" w:hAnsi="Arial" w:cs="Arial"/>
          <w:sz w:val="22"/>
          <w:szCs w:val="22"/>
          <w:lang w:val="ro-RO"/>
        </w:rPr>
      </w:pPr>
    </w:p>
    <w:p w:rsidR="000549F0" w:rsidRDefault="000549F0" w:rsidP="008B6039">
      <w:pPr>
        <w:jc w:val="center"/>
        <w:rPr>
          <w:rFonts w:ascii="Arial" w:hAnsi="Arial" w:cs="Arial"/>
          <w:sz w:val="22"/>
          <w:szCs w:val="22"/>
          <w:lang w:val="ro-RO"/>
        </w:rPr>
      </w:pPr>
    </w:p>
    <w:p w:rsidR="000549F0" w:rsidRPr="000549F0" w:rsidRDefault="000549F0" w:rsidP="000549F0">
      <w:pPr>
        <w:pStyle w:val="Heading1"/>
        <w:numPr>
          <w:ilvl w:val="0"/>
          <w:numId w:val="0"/>
        </w:numPr>
        <w:tabs>
          <w:tab w:val="left" w:pos="720"/>
        </w:tabs>
        <w:ind w:left="720"/>
        <w:jc w:val="right"/>
        <w:rPr>
          <w:rFonts w:cs="Arial"/>
          <w:sz w:val="24"/>
          <w:szCs w:val="24"/>
        </w:rPr>
      </w:pPr>
      <w:r w:rsidRPr="000549F0">
        <w:rPr>
          <w:rFonts w:cs="Arial"/>
          <w:sz w:val="24"/>
          <w:szCs w:val="24"/>
        </w:rPr>
        <w:lastRenderedPageBreak/>
        <w:t>FORMULAR   9</w:t>
      </w:r>
    </w:p>
    <w:p w:rsidR="000549F0" w:rsidRDefault="000549F0" w:rsidP="000549F0">
      <w:pPr>
        <w:rPr>
          <w:lang w:val="en-AU" w:eastAsia="ar-SA"/>
        </w:rPr>
      </w:pPr>
    </w:p>
    <w:p w:rsidR="000549F0" w:rsidRDefault="000549F0" w:rsidP="000549F0">
      <w:pPr>
        <w:rPr>
          <w:lang w:val="en-AU" w:eastAsia="ar-SA"/>
        </w:rPr>
      </w:pPr>
    </w:p>
    <w:p w:rsidR="000549F0" w:rsidRDefault="000549F0" w:rsidP="000549F0">
      <w:pPr>
        <w:rPr>
          <w:lang w:val="en-AU" w:eastAsia="ar-SA"/>
        </w:rPr>
      </w:pPr>
    </w:p>
    <w:p w:rsidR="000549F0" w:rsidRDefault="000549F0" w:rsidP="000549F0">
      <w:pPr>
        <w:rPr>
          <w:lang w:val="en-AU" w:eastAsia="ar-SA"/>
        </w:rPr>
      </w:pPr>
    </w:p>
    <w:p w:rsidR="000549F0" w:rsidRPr="000549F0" w:rsidRDefault="000549F0" w:rsidP="000549F0">
      <w:pPr>
        <w:rPr>
          <w:lang w:val="en-AU" w:eastAsia="ar-SA"/>
        </w:rPr>
      </w:pPr>
    </w:p>
    <w:p w:rsidR="000549F0" w:rsidRPr="00EE2BC3" w:rsidRDefault="000549F0" w:rsidP="000549F0">
      <w:pPr>
        <w:rPr>
          <w:lang w:val="ro-RO"/>
        </w:rPr>
      </w:pPr>
    </w:p>
    <w:tbl>
      <w:tblPr>
        <w:tblW w:w="10515" w:type="dxa"/>
        <w:tblInd w:w="108" w:type="dxa"/>
        <w:tblLook w:val="01E0" w:firstRow="1" w:lastRow="1" w:firstColumn="1" w:lastColumn="1" w:noHBand="0" w:noVBand="0"/>
      </w:tblPr>
      <w:tblGrid>
        <w:gridCol w:w="6068"/>
        <w:gridCol w:w="4447"/>
      </w:tblGrid>
      <w:tr w:rsidR="000549F0" w:rsidRPr="00EE2BC3" w:rsidTr="008D25CD">
        <w:trPr>
          <w:trHeight w:val="1034"/>
        </w:trPr>
        <w:tc>
          <w:tcPr>
            <w:tcW w:w="6068" w:type="dxa"/>
          </w:tcPr>
          <w:p w:rsidR="000549F0" w:rsidRPr="00EE2BC3" w:rsidRDefault="000549F0" w:rsidP="008D25CD">
            <w:pPr>
              <w:rPr>
                <w:lang w:val="ro-RO"/>
              </w:rPr>
            </w:pPr>
            <w:r w:rsidRPr="00EE2BC3">
              <w:rPr>
                <w:lang w:val="ro-RO"/>
              </w:rPr>
              <w:t>OPERATORUL ECONOMIC</w:t>
            </w:r>
          </w:p>
          <w:p w:rsidR="000549F0" w:rsidRPr="00EE2BC3" w:rsidRDefault="000549F0" w:rsidP="008D25CD">
            <w:pPr>
              <w:rPr>
                <w:lang w:val="ro-RO"/>
              </w:rPr>
            </w:pPr>
            <w:r>
              <w:rPr>
                <w:rFonts w:ascii="Arial" w:hAnsi="Arial" w:cs="Arial"/>
              </w:rPr>
              <w:t>…………………………………………..</w:t>
            </w:r>
          </w:p>
          <w:p w:rsidR="000549F0" w:rsidRPr="00EE2BC3" w:rsidRDefault="000549F0" w:rsidP="008D25CD">
            <w:pPr>
              <w:jc w:val="both"/>
              <w:rPr>
                <w:lang w:val="ro-RO"/>
              </w:rPr>
            </w:pPr>
          </w:p>
        </w:tc>
        <w:tc>
          <w:tcPr>
            <w:tcW w:w="4447" w:type="dxa"/>
            <w:hideMark/>
          </w:tcPr>
          <w:p w:rsidR="000549F0" w:rsidRPr="00EE2BC3" w:rsidRDefault="000549F0" w:rsidP="008D25CD">
            <w:pPr>
              <w:rPr>
                <w:lang w:val="ro-RO"/>
              </w:rPr>
            </w:pPr>
            <w:r w:rsidRPr="00EE2BC3">
              <w:rPr>
                <w:lang w:val="ro-RO"/>
              </w:rPr>
              <w:t>Înregistrat la sediul autorităţii contractante                      nr._________data___________ora_____</w:t>
            </w:r>
          </w:p>
        </w:tc>
      </w:tr>
    </w:tbl>
    <w:p w:rsidR="000549F0" w:rsidRPr="00EE2BC3" w:rsidRDefault="000549F0" w:rsidP="000549F0">
      <w:pPr>
        <w:jc w:val="both"/>
        <w:rPr>
          <w:lang w:val="ro-RO"/>
        </w:rPr>
      </w:pPr>
    </w:p>
    <w:p w:rsidR="000549F0" w:rsidRPr="00EE2BC3" w:rsidRDefault="000549F0" w:rsidP="000549F0">
      <w:pPr>
        <w:jc w:val="both"/>
        <w:rPr>
          <w:lang w:val="ro-RO"/>
        </w:rPr>
      </w:pPr>
    </w:p>
    <w:p w:rsidR="000549F0" w:rsidRPr="00EE2BC3" w:rsidRDefault="000549F0" w:rsidP="000549F0">
      <w:pPr>
        <w:jc w:val="center"/>
        <w:rPr>
          <w:b/>
          <w:lang w:val="ro-RO"/>
        </w:rPr>
      </w:pPr>
      <w:r w:rsidRPr="00EE2BC3">
        <w:rPr>
          <w:b/>
          <w:lang w:val="ro-RO"/>
        </w:rPr>
        <w:t>SCRISOARE DE ÎNAINTARE</w:t>
      </w:r>
    </w:p>
    <w:p w:rsidR="000549F0" w:rsidRPr="00EE2BC3" w:rsidRDefault="000549F0" w:rsidP="000549F0">
      <w:pPr>
        <w:jc w:val="both"/>
        <w:rPr>
          <w:lang w:val="ro-RO"/>
        </w:rPr>
      </w:pPr>
    </w:p>
    <w:p w:rsidR="000549F0" w:rsidRPr="00EE2BC3" w:rsidRDefault="000549F0" w:rsidP="000549F0">
      <w:pPr>
        <w:jc w:val="both"/>
        <w:rPr>
          <w:lang w:val="ro-RO"/>
        </w:rPr>
      </w:pPr>
    </w:p>
    <w:p w:rsidR="000549F0" w:rsidRPr="00EE2BC3" w:rsidRDefault="000549F0" w:rsidP="000549F0">
      <w:pPr>
        <w:ind w:left="1416" w:firstLine="708"/>
        <w:rPr>
          <w:lang w:val="ro-RO"/>
        </w:rPr>
      </w:pPr>
      <w:r w:rsidRPr="00EE2BC3">
        <w:rPr>
          <w:lang w:val="ro-RO"/>
        </w:rPr>
        <w:t>Către,</w:t>
      </w:r>
    </w:p>
    <w:p w:rsidR="000549F0" w:rsidRPr="00EE2BC3" w:rsidRDefault="000549F0" w:rsidP="000549F0">
      <w:pPr>
        <w:pStyle w:val="ReturnAddress"/>
        <w:framePr w:w="0" w:hRule="auto" w:hSpace="0" w:wrap="auto" w:vAnchor="margin" w:hAnchor="text" w:xAlign="left" w:yAlign="inline"/>
        <w:ind w:left="2124" w:firstLine="708"/>
        <w:rPr>
          <w:sz w:val="24"/>
          <w:szCs w:val="24"/>
          <w:lang w:val="ro-RO"/>
        </w:rPr>
      </w:pPr>
      <w:r>
        <w:rPr>
          <w:sz w:val="24"/>
          <w:szCs w:val="24"/>
          <w:lang w:val="ro-RO"/>
        </w:rPr>
        <w:t>.................................................</w:t>
      </w:r>
    </w:p>
    <w:p w:rsidR="000549F0" w:rsidRPr="00EE2BC3" w:rsidRDefault="000549F0" w:rsidP="000549F0">
      <w:pPr>
        <w:ind w:left="720" w:firstLine="720"/>
        <w:rPr>
          <w:i/>
          <w:lang w:val="ro-RO"/>
        </w:rPr>
      </w:pPr>
    </w:p>
    <w:p w:rsidR="000549F0" w:rsidRDefault="000549F0" w:rsidP="000549F0">
      <w:pPr>
        <w:spacing w:line="360" w:lineRule="auto"/>
        <w:ind w:firstLine="720"/>
        <w:jc w:val="both"/>
        <w:rPr>
          <w:lang w:val="ro-RO"/>
        </w:rPr>
      </w:pPr>
      <w:r w:rsidRPr="00EE2BC3">
        <w:rPr>
          <w:lang w:val="ro-RO"/>
        </w:rPr>
        <w:t xml:space="preserve">Ca urmare a anunţului/invitaţiei de participare nr. </w:t>
      </w:r>
      <w:r>
        <w:rPr>
          <w:lang w:val="ro-RO"/>
        </w:rPr>
        <w:t>.........</w:t>
      </w:r>
      <w:r w:rsidRPr="00EE2BC3">
        <w:rPr>
          <w:lang w:val="ro-RO"/>
        </w:rPr>
        <w:t xml:space="preserve"> din </w:t>
      </w:r>
      <w:r>
        <w:rPr>
          <w:lang w:val="ro-RO"/>
        </w:rPr>
        <w:t>..................,</w:t>
      </w:r>
      <w:r w:rsidRPr="00EE2BC3">
        <w:rPr>
          <w:lang w:val="ro-RO"/>
        </w:rPr>
        <w:t xml:space="preserve"> privind aplicarea procedurii pentru atribuirea contractului</w:t>
      </w:r>
      <w:r>
        <w:rPr>
          <w:lang w:val="ro-RO"/>
        </w:rPr>
        <w:t xml:space="preserve"> de lucrări</w:t>
      </w:r>
      <w:r w:rsidRPr="00EE2BC3">
        <w:rPr>
          <w:lang w:val="ro-RO"/>
        </w:rPr>
        <w:t xml:space="preserve"> care are ca obiect</w:t>
      </w:r>
      <w:r>
        <w:rPr>
          <w:lang w:val="ro-RO"/>
        </w:rPr>
        <w:t xml:space="preserve"> </w:t>
      </w:r>
      <w:r>
        <w:rPr>
          <w:rFonts w:ascii="Arial" w:hAnsi="Arial" w:cs="Arial"/>
          <w:b/>
          <w:bCs/>
          <w:lang w:val="ro-RO"/>
        </w:rPr>
        <w:t>.................................................................................</w:t>
      </w:r>
      <w:r>
        <w:rPr>
          <w:rFonts w:ascii="Arial" w:hAnsi="Arial" w:cs="Arial"/>
          <w:bCs/>
          <w:lang w:val="ro-RO"/>
        </w:rPr>
        <w:t>,</w:t>
      </w:r>
      <w:r w:rsidRPr="00F117EE">
        <w:rPr>
          <w:rFonts w:ascii="Arial" w:hAnsi="Arial" w:cs="Arial"/>
          <w:lang w:val="ro-RO"/>
        </w:rPr>
        <w:t xml:space="preserve"> </w:t>
      </w:r>
      <w:r w:rsidRPr="00EE2BC3">
        <w:rPr>
          <w:lang w:val="ro-RO"/>
        </w:rPr>
        <w:t>noi</w:t>
      </w:r>
      <w:r>
        <w:rPr>
          <w:lang w:val="ro-RO"/>
        </w:rPr>
        <w:t>,</w:t>
      </w:r>
      <w:r w:rsidRPr="00EE2BC3">
        <w:rPr>
          <w:lang w:val="ro-RO"/>
        </w:rPr>
        <w:t xml:space="preserve"> </w:t>
      </w:r>
      <w:r>
        <w:rPr>
          <w:rFonts w:ascii="Arial" w:hAnsi="Arial" w:cs="Arial"/>
        </w:rPr>
        <w:t>…………………………,</w:t>
      </w:r>
      <w:r w:rsidRPr="00EE2BC3">
        <w:rPr>
          <w:lang w:val="ro-RO"/>
        </w:rPr>
        <w:t xml:space="preserve"> vă transmitem alăturat următoarele:</w:t>
      </w:r>
    </w:p>
    <w:p w:rsidR="000549F0" w:rsidRDefault="000549F0" w:rsidP="000549F0">
      <w:pPr>
        <w:spacing w:line="360" w:lineRule="auto"/>
        <w:ind w:firstLine="720"/>
        <w:jc w:val="both"/>
        <w:rPr>
          <w:lang w:val="ro-RO"/>
        </w:rPr>
      </w:pPr>
      <w:r w:rsidRPr="00AD1678">
        <w:rPr>
          <w:lang w:val="ro-RO"/>
        </w:rPr>
        <w:t xml:space="preserve">Coletul sigilat şi marcat în mod vizibil, conținând </w:t>
      </w:r>
      <w:r w:rsidRPr="00221C3A">
        <w:rPr>
          <w:lang w:val="ro-RO"/>
        </w:rPr>
        <w:t xml:space="preserve">în original </w:t>
      </w:r>
      <w:r>
        <w:rPr>
          <w:lang w:val="ro-RO"/>
        </w:rPr>
        <w:t>oferta societății noastre și documentele solicitate prin anunțul de participare și caietul de sarcini.</w:t>
      </w:r>
    </w:p>
    <w:p w:rsidR="000549F0" w:rsidRDefault="000549F0" w:rsidP="000549F0">
      <w:pPr>
        <w:spacing w:line="360" w:lineRule="auto"/>
        <w:ind w:firstLine="720"/>
        <w:jc w:val="both"/>
        <w:rPr>
          <w:lang w:val="ro-RO"/>
        </w:rPr>
      </w:pPr>
    </w:p>
    <w:p w:rsidR="000549F0" w:rsidRPr="00EE2BC3" w:rsidRDefault="000549F0" w:rsidP="000549F0">
      <w:pPr>
        <w:spacing w:line="360" w:lineRule="auto"/>
        <w:ind w:firstLine="720"/>
        <w:jc w:val="both"/>
        <w:rPr>
          <w:lang w:val="ro-RO"/>
        </w:rPr>
      </w:pPr>
      <w:r w:rsidRPr="00EE2BC3">
        <w:rPr>
          <w:lang w:val="ro-RO"/>
        </w:rPr>
        <w:t>Avem speranţa că oferta noastră este corespunzătoare şi v</w:t>
      </w:r>
      <w:r>
        <w:rPr>
          <w:lang w:val="ro-RO"/>
        </w:rPr>
        <w:t>ă</w:t>
      </w:r>
      <w:r w:rsidRPr="00EE2BC3">
        <w:rPr>
          <w:lang w:val="ro-RO"/>
        </w:rPr>
        <w:t xml:space="preserve"> satisface cerinţele.</w:t>
      </w:r>
    </w:p>
    <w:p w:rsidR="000549F0" w:rsidRPr="00EE2BC3" w:rsidRDefault="000549F0" w:rsidP="000549F0">
      <w:pPr>
        <w:spacing w:line="360" w:lineRule="auto"/>
        <w:ind w:firstLine="720"/>
        <w:rPr>
          <w:lang w:val="ro-RO"/>
        </w:rPr>
      </w:pPr>
    </w:p>
    <w:p w:rsidR="000549F0" w:rsidRPr="00EE2BC3" w:rsidRDefault="000549F0" w:rsidP="000549F0">
      <w:pPr>
        <w:spacing w:line="360" w:lineRule="auto"/>
        <w:ind w:firstLine="720"/>
        <w:rPr>
          <w:lang w:val="ro-RO"/>
        </w:rPr>
      </w:pPr>
    </w:p>
    <w:p w:rsidR="000549F0" w:rsidRPr="00EE2BC3" w:rsidRDefault="000549F0" w:rsidP="000549F0">
      <w:pPr>
        <w:spacing w:line="360" w:lineRule="auto"/>
        <w:ind w:firstLine="720"/>
        <w:rPr>
          <w:lang w:val="ro-RO"/>
        </w:rPr>
      </w:pPr>
    </w:p>
    <w:p w:rsidR="000549F0" w:rsidRPr="00EE2BC3" w:rsidRDefault="000549F0" w:rsidP="000549F0">
      <w:pPr>
        <w:spacing w:line="360" w:lineRule="auto"/>
        <w:ind w:firstLine="720"/>
        <w:rPr>
          <w:lang w:val="ro-RO"/>
        </w:rPr>
      </w:pPr>
      <w:r w:rsidRPr="00EE2BC3">
        <w:rPr>
          <w:lang w:val="ro-RO"/>
        </w:rPr>
        <w:t>Cu stimă,</w:t>
      </w:r>
    </w:p>
    <w:p w:rsidR="000549F0" w:rsidRDefault="000549F0" w:rsidP="000549F0">
      <w:pPr>
        <w:spacing w:line="360" w:lineRule="auto"/>
        <w:rPr>
          <w:lang w:val="ro-RO"/>
        </w:rPr>
      </w:pPr>
    </w:p>
    <w:p w:rsidR="000549F0" w:rsidRDefault="000549F0" w:rsidP="000549F0">
      <w:pPr>
        <w:spacing w:line="360" w:lineRule="auto"/>
        <w:rPr>
          <w:lang w:val="ro-RO"/>
        </w:rPr>
      </w:pPr>
    </w:p>
    <w:p w:rsidR="000549F0" w:rsidRPr="00EE2BC3" w:rsidRDefault="000549F0" w:rsidP="000549F0">
      <w:pPr>
        <w:spacing w:line="360" w:lineRule="auto"/>
        <w:rPr>
          <w:lang w:val="ro-RO"/>
        </w:rPr>
      </w:pPr>
    </w:p>
    <w:p w:rsidR="000549F0" w:rsidRPr="00EE2BC3" w:rsidRDefault="000549F0" w:rsidP="000549F0">
      <w:pPr>
        <w:shd w:val="clear" w:color="auto" w:fill="FFFFFF"/>
        <w:ind w:firstLine="720"/>
        <w:jc w:val="both"/>
        <w:rPr>
          <w:spacing w:val="-1"/>
          <w:lang w:val="ro-RO"/>
        </w:rPr>
      </w:pPr>
      <w:r w:rsidRPr="00EE2BC3">
        <w:rPr>
          <w:spacing w:val="-1"/>
          <w:lang w:val="ro-RO"/>
        </w:rPr>
        <w:t xml:space="preserve">   Data completării</w:t>
      </w:r>
      <w:r w:rsidRPr="00EE2BC3">
        <w:rPr>
          <w:spacing w:val="-1"/>
          <w:lang w:val="ro-RO"/>
        </w:rPr>
        <w:tab/>
      </w:r>
      <w:r w:rsidRPr="00EE2BC3">
        <w:rPr>
          <w:spacing w:val="-1"/>
          <w:lang w:val="ro-RO"/>
        </w:rPr>
        <w:tab/>
      </w:r>
      <w:r w:rsidRPr="00EE2BC3">
        <w:rPr>
          <w:spacing w:val="-1"/>
          <w:lang w:val="ro-RO"/>
        </w:rPr>
        <w:tab/>
      </w:r>
      <w:r w:rsidRPr="00EE2BC3">
        <w:rPr>
          <w:spacing w:val="-1"/>
          <w:lang w:val="ro-RO"/>
        </w:rPr>
        <w:tab/>
      </w:r>
      <w:r w:rsidRPr="00EE2BC3">
        <w:rPr>
          <w:spacing w:val="-1"/>
          <w:lang w:val="ro-RO"/>
        </w:rPr>
        <w:tab/>
      </w:r>
      <w:r w:rsidRPr="00EE2BC3">
        <w:rPr>
          <w:spacing w:val="-1"/>
          <w:lang w:val="ro-RO"/>
        </w:rPr>
        <w:tab/>
        <w:t xml:space="preserve">      Operator economic,</w:t>
      </w:r>
    </w:p>
    <w:p w:rsidR="000549F0" w:rsidRPr="00EE2BC3" w:rsidRDefault="000549F0" w:rsidP="000549F0">
      <w:pPr>
        <w:shd w:val="clear" w:color="auto" w:fill="FFFFFF"/>
        <w:ind w:left="708"/>
        <w:rPr>
          <w:lang w:val="ro-RO"/>
        </w:rPr>
      </w:pPr>
      <w:r>
        <w:rPr>
          <w:spacing w:val="-1"/>
          <w:lang w:val="ro-RO"/>
        </w:rPr>
        <w:t xml:space="preserve">       .......................</w:t>
      </w:r>
      <w:r>
        <w:rPr>
          <w:spacing w:val="-1"/>
          <w:lang w:val="ro-RO"/>
        </w:rPr>
        <w:tab/>
      </w:r>
      <w:r>
        <w:rPr>
          <w:spacing w:val="-1"/>
          <w:lang w:val="ro-RO"/>
        </w:rPr>
        <w:tab/>
      </w:r>
      <w:r>
        <w:rPr>
          <w:spacing w:val="-1"/>
          <w:lang w:val="ro-RO"/>
        </w:rPr>
        <w:tab/>
      </w:r>
      <w:r>
        <w:rPr>
          <w:spacing w:val="-1"/>
          <w:lang w:val="ro-RO"/>
        </w:rPr>
        <w:tab/>
        <w:t xml:space="preserve"> </w:t>
      </w:r>
      <w:r>
        <w:rPr>
          <w:rFonts w:ascii="Arial" w:hAnsi="Arial" w:cs="Arial"/>
        </w:rPr>
        <w:t>…………………………………………….</w:t>
      </w:r>
      <w:r w:rsidRPr="00EE2BC3">
        <w:rPr>
          <w:spacing w:val="-1"/>
          <w:lang w:val="ro-RO"/>
        </w:rPr>
        <w:t xml:space="preserve"> </w:t>
      </w:r>
    </w:p>
    <w:p w:rsidR="000549F0" w:rsidRPr="00EE2BC3" w:rsidRDefault="000549F0" w:rsidP="000549F0">
      <w:pPr>
        <w:shd w:val="clear" w:color="auto" w:fill="FFFFFF"/>
        <w:rPr>
          <w:spacing w:val="-1"/>
          <w:lang w:val="ro-RO"/>
        </w:rPr>
      </w:pPr>
      <w:r w:rsidRPr="00EE2BC3">
        <w:rPr>
          <w:i/>
          <w:spacing w:val="-1"/>
          <w:lang w:val="ro-RO"/>
        </w:rPr>
        <w:t xml:space="preserve"> </w:t>
      </w:r>
      <w:r w:rsidRPr="00EE2BC3">
        <w:rPr>
          <w:i/>
          <w:spacing w:val="-1"/>
          <w:lang w:val="ro-RO"/>
        </w:rPr>
        <w:tab/>
      </w:r>
      <w:r w:rsidRPr="00EE2BC3">
        <w:rPr>
          <w:i/>
          <w:spacing w:val="-1"/>
          <w:lang w:val="ro-RO"/>
        </w:rPr>
        <w:tab/>
      </w:r>
      <w:r w:rsidRPr="00EE2BC3">
        <w:rPr>
          <w:i/>
          <w:spacing w:val="-1"/>
          <w:lang w:val="ro-RO"/>
        </w:rPr>
        <w:tab/>
      </w:r>
      <w:r w:rsidRPr="00EE2BC3">
        <w:rPr>
          <w:i/>
          <w:spacing w:val="-1"/>
          <w:lang w:val="ro-RO"/>
        </w:rPr>
        <w:tab/>
      </w:r>
      <w:r w:rsidRPr="00EE2BC3">
        <w:rPr>
          <w:i/>
          <w:spacing w:val="-1"/>
          <w:lang w:val="ro-RO"/>
        </w:rPr>
        <w:tab/>
      </w:r>
      <w:r w:rsidRPr="00EE2BC3">
        <w:rPr>
          <w:i/>
          <w:spacing w:val="-1"/>
          <w:lang w:val="ro-RO"/>
        </w:rPr>
        <w:tab/>
      </w:r>
      <w:r w:rsidRPr="00EE2BC3">
        <w:rPr>
          <w:i/>
          <w:spacing w:val="-1"/>
          <w:lang w:val="ro-RO"/>
        </w:rPr>
        <w:tab/>
      </w:r>
      <w:r w:rsidRPr="00EE2BC3">
        <w:rPr>
          <w:i/>
          <w:spacing w:val="-1"/>
          <w:lang w:val="ro-RO"/>
        </w:rPr>
        <w:tab/>
        <w:t xml:space="preserve">   </w:t>
      </w:r>
      <w:r w:rsidRPr="00EE2BC3">
        <w:rPr>
          <w:i/>
          <w:spacing w:val="-1"/>
          <w:lang w:val="ro-RO"/>
        </w:rPr>
        <w:tab/>
        <w:t xml:space="preserve">    </w:t>
      </w:r>
    </w:p>
    <w:p w:rsidR="000549F0" w:rsidRPr="00EE2BC3" w:rsidRDefault="000549F0" w:rsidP="000549F0">
      <w:pPr>
        <w:spacing w:line="360" w:lineRule="auto"/>
        <w:ind w:left="7920"/>
        <w:rPr>
          <w:lang w:val="ro-RO"/>
        </w:rPr>
      </w:pPr>
    </w:p>
    <w:p w:rsidR="000549F0" w:rsidRPr="00EE2BC3" w:rsidRDefault="000549F0" w:rsidP="000549F0">
      <w:pPr>
        <w:spacing w:line="360" w:lineRule="auto"/>
        <w:ind w:left="7920"/>
        <w:rPr>
          <w:lang w:val="ro-RO"/>
        </w:rPr>
      </w:pPr>
    </w:p>
    <w:p w:rsidR="000549F0" w:rsidRPr="00EE2BC3" w:rsidRDefault="000549F0" w:rsidP="000549F0">
      <w:pPr>
        <w:spacing w:line="360" w:lineRule="auto"/>
        <w:ind w:left="7920"/>
        <w:rPr>
          <w:lang w:val="ro-RO"/>
        </w:rPr>
      </w:pPr>
    </w:p>
    <w:p w:rsidR="000549F0" w:rsidRDefault="000549F0" w:rsidP="008B6039">
      <w:pPr>
        <w:jc w:val="center"/>
        <w:rPr>
          <w:rFonts w:ascii="Arial" w:hAnsi="Arial" w:cs="Arial"/>
          <w:sz w:val="22"/>
          <w:szCs w:val="22"/>
          <w:lang w:val="ro-RO"/>
        </w:rPr>
      </w:pPr>
    </w:p>
    <w:p w:rsidR="005A5CE0" w:rsidRDefault="005A5CE0" w:rsidP="008B6039">
      <w:pPr>
        <w:jc w:val="center"/>
        <w:rPr>
          <w:rFonts w:ascii="Arial" w:hAnsi="Arial" w:cs="Arial"/>
          <w:sz w:val="22"/>
          <w:szCs w:val="22"/>
          <w:lang w:val="ro-RO"/>
        </w:rPr>
      </w:pPr>
    </w:p>
    <w:p w:rsidR="005A5CE0" w:rsidRDefault="005A5CE0" w:rsidP="008B6039">
      <w:pPr>
        <w:jc w:val="center"/>
        <w:rPr>
          <w:rFonts w:ascii="Arial" w:hAnsi="Arial" w:cs="Arial"/>
          <w:sz w:val="22"/>
          <w:szCs w:val="22"/>
          <w:lang w:val="ro-RO"/>
        </w:rPr>
      </w:pPr>
    </w:p>
    <w:p w:rsidR="005A5CE0" w:rsidRDefault="005A5CE0" w:rsidP="008B6039">
      <w:pPr>
        <w:jc w:val="center"/>
        <w:rPr>
          <w:rFonts w:ascii="Arial" w:hAnsi="Arial" w:cs="Arial"/>
          <w:sz w:val="22"/>
          <w:szCs w:val="22"/>
          <w:lang w:val="ro-RO"/>
        </w:rPr>
      </w:pPr>
    </w:p>
    <w:p w:rsidR="005A5CE0" w:rsidRDefault="005A5CE0" w:rsidP="008B6039">
      <w:pPr>
        <w:jc w:val="center"/>
        <w:rPr>
          <w:rFonts w:ascii="Arial" w:hAnsi="Arial" w:cs="Arial"/>
          <w:sz w:val="22"/>
          <w:szCs w:val="22"/>
          <w:lang w:val="ro-RO"/>
        </w:rPr>
      </w:pPr>
    </w:p>
    <w:p w:rsidR="005A5CE0" w:rsidRDefault="005A5CE0" w:rsidP="008B6039">
      <w:pPr>
        <w:jc w:val="center"/>
        <w:rPr>
          <w:rFonts w:ascii="Arial" w:hAnsi="Arial" w:cs="Arial"/>
          <w:sz w:val="22"/>
          <w:szCs w:val="22"/>
          <w:lang w:val="ro-RO"/>
        </w:rPr>
      </w:pPr>
    </w:p>
    <w:p w:rsidR="005A5CE0" w:rsidRDefault="005A5CE0" w:rsidP="008B6039">
      <w:pPr>
        <w:jc w:val="center"/>
        <w:rPr>
          <w:rFonts w:ascii="Arial" w:hAnsi="Arial" w:cs="Arial"/>
          <w:sz w:val="22"/>
          <w:szCs w:val="22"/>
          <w:lang w:val="ro-RO"/>
        </w:rPr>
      </w:pPr>
    </w:p>
    <w:p w:rsidR="005A5CE0" w:rsidRDefault="005A5CE0" w:rsidP="005A5CE0">
      <w:pPr>
        <w:pBdr>
          <w:top w:val="nil"/>
          <w:left w:val="nil"/>
          <w:bottom w:val="nil"/>
          <w:right w:val="nil"/>
          <w:between w:val="nil"/>
        </w:pBdr>
        <w:spacing w:after="60"/>
        <w:jc w:val="right"/>
        <w:rPr>
          <w:b/>
          <w:bCs/>
          <w:color w:val="000000"/>
        </w:rPr>
      </w:pPr>
      <w:r>
        <w:rPr>
          <w:b/>
          <w:bCs/>
          <w:color w:val="000000"/>
        </w:rPr>
        <w:t>FORMULAR 10</w:t>
      </w:r>
    </w:p>
    <w:p w:rsidR="005A5CE0" w:rsidRPr="00DD50B0" w:rsidRDefault="005A5CE0" w:rsidP="005A5CE0">
      <w:pPr>
        <w:pBdr>
          <w:top w:val="nil"/>
          <w:left w:val="nil"/>
          <w:bottom w:val="nil"/>
          <w:right w:val="nil"/>
          <w:between w:val="nil"/>
        </w:pBdr>
        <w:spacing w:after="60"/>
        <w:jc w:val="center"/>
        <w:rPr>
          <w:b/>
          <w:bCs/>
          <w:color w:val="000000"/>
        </w:rPr>
      </w:pPr>
      <w:r w:rsidRPr="00DD50B0">
        <w:rPr>
          <w:b/>
          <w:bCs/>
          <w:color w:val="000000"/>
        </w:rPr>
        <w:t>Fişă Tehnică</w:t>
      </w:r>
    </w:p>
    <w:p w:rsidR="005A5CE0" w:rsidRPr="00DD50B0" w:rsidRDefault="005A5CE0" w:rsidP="005A5CE0">
      <w:pPr>
        <w:pBdr>
          <w:top w:val="nil"/>
          <w:left w:val="nil"/>
          <w:bottom w:val="nil"/>
          <w:right w:val="nil"/>
          <w:between w:val="nil"/>
        </w:pBdr>
        <w:spacing w:after="60"/>
        <w:jc w:val="center"/>
        <w:rPr>
          <w:b/>
          <w:bCs/>
          <w:color w:val="000000"/>
        </w:rPr>
      </w:pPr>
      <w:r w:rsidRPr="00DD50B0">
        <w:rPr>
          <w:b/>
          <w:bCs/>
          <w:color w:val="000000"/>
        </w:rPr>
        <w:t>Stație încărcare</w:t>
      </w:r>
      <w:r>
        <w:rPr>
          <w:b/>
          <w:bCs/>
          <w:color w:val="000000"/>
        </w:rPr>
        <w:t xml:space="preserve"> 2x22 Kw</w:t>
      </w:r>
    </w:p>
    <w:p w:rsidR="005A5CE0" w:rsidRPr="00DD50B0" w:rsidRDefault="005A5CE0" w:rsidP="005A5CE0">
      <w:pPr>
        <w:pBdr>
          <w:top w:val="nil"/>
          <w:left w:val="nil"/>
          <w:bottom w:val="nil"/>
          <w:right w:val="nil"/>
          <w:between w:val="nil"/>
        </w:pBdr>
        <w:spacing w:after="60"/>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69"/>
        <w:gridCol w:w="70"/>
        <w:gridCol w:w="1947"/>
        <w:gridCol w:w="142"/>
        <w:gridCol w:w="3189"/>
        <w:gridCol w:w="136"/>
        <w:gridCol w:w="9"/>
        <w:gridCol w:w="2161"/>
        <w:gridCol w:w="73"/>
        <w:gridCol w:w="1695"/>
      </w:tblGrid>
      <w:tr w:rsidR="005A5CE0" w:rsidRPr="00DD50B0" w:rsidTr="00A90E49">
        <w:tc>
          <w:tcPr>
            <w:tcW w:w="367" w:type="pct"/>
            <w:gridSpan w:val="2"/>
          </w:tcPr>
          <w:p w:rsidR="005A5CE0" w:rsidRPr="00DD50B0" w:rsidRDefault="005A5CE0" w:rsidP="00A90E49">
            <w:pPr>
              <w:spacing w:after="60" w:line="276" w:lineRule="auto"/>
              <w:jc w:val="center"/>
              <w:rPr>
                <w:b/>
                <w:bCs/>
              </w:rPr>
            </w:pPr>
            <w:r w:rsidRPr="00DD50B0">
              <w:rPr>
                <w:b/>
                <w:bCs/>
              </w:rPr>
              <w:t>Nr. crt.</w:t>
            </w:r>
          </w:p>
        </w:tc>
        <w:tc>
          <w:tcPr>
            <w:tcW w:w="2615" w:type="pct"/>
            <w:gridSpan w:val="3"/>
          </w:tcPr>
          <w:p w:rsidR="005A5CE0" w:rsidRPr="00DD50B0" w:rsidRDefault="005A5CE0" w:rsidP="00A90E49">
            <w:pPr>
              <w:spacing w:after="60" w:line="360" w:lineRule="auto"/>
              <w:jc w:val="center"/>
              <w:rPr>
                <w:b/>
                <w:bCs/>
              </w:rPr>
            </w:pPr>
          </w:p>
          <w:p w:rsidR="005A5CE0" w:rsidRPr="00DD50B0" w:rsidRDefault="005A5CE0" w:rsidP="00A90E49">
            <w:pPr>
              <w:spacing w:after="60" w:line="360" w:lineRule="auto"/>
              <w:jc w:val="center"/>
              <w:rPr>
                <w:b/>
                <w:bCs/>
              </w:rPr>
            </w:pPr>
            <w:r w:rsidRPr="00DD50B0">
              <w:rPr>
                <w:b/>
                <w:bCs/>
              </w:rPr>
              <w:t>Specificații tehnice impuse prin caietul de sarcini</w:t>
            </w:r>
          </w:p>
        </w:tc>
        <w:tc>
          <w:tcPr>
            <w:tcW w:w="1142" w:type="pct"/>
            <w:gridSpan w:val="3"/>
          </w:tcPr>
          <w:p w:rsidR="005A5CE0" w:rsidRPr="00DD50B0" w:rsidRDefault="005A5CE0" w:rsidP="00A90E49">
            <w:pPr>
              <w:spacing w:after="60"/>
              <w:rPr>
                <w:b/>
                <w:bCs/>
              </w:rPr>
            </w:pPr>
            <w:r w:rsidRPr="00DD50B0">
              <w:rPr>
                <w:b/>
                <w:bCs/>
              </w:rPr>
              <w:t>Corespondenta propunerii tehnice cu specificațiile tehnice impuse prin caietul de sarcini</w:t>
            </w:r>
          </w:p>
        </w:tc>
        <w:tc>
          <w:tcPr>
            <w:tcW w:w="876" w:type="pct"/>
            <w:gridSpan w:val="2"/>
          </w:tcPr>
          <w:p w:rsidR="005A5CE0" w:rsidRPr="00DD50B0" w:rsidRDefault="005A5CE0" w:rsidP="00A90E49">
            <w:pPr>
              <w:spacing w:after="60"/>
              <w:rPr>
                <w:b/>
                <w:bCs/>
              </w:rPr>
            </w:pPr>
          </w:p>
          <w:p w:rsidR="005A5CE0" w:rsidRPr="00DD50B0" w:rsidRDefault="005A5CE0" w:rsidP="00A90E49">
            <w:pPr>
              <w:spacing w:after="60"/>
              <w:rPr>
                <w:b/>
                <w:bCs/>
              </w:rPr>
            </w:pPr>
          </w:p>
          <w:p w:rsidR="005A5CE0" w:rsidRPr="00DD50B0" w:rsidRDefault="005A5CE0" w:rsidP="00A90E49">
            <w:pPr>
              <w:spacing w:after="60"/>
              <w:rPr>
                <w:b/>
                <w:bCs/>
              </w:rPr>
            </w:pPr>
            <w:r w:rsidRPr="00DD50B0">
              <w:rPr>
                <w:b/>
                <w:bCs/>
              </w:rPr>
              <w:t>Producător:</w:t>
            </w:r>
          </w:p>
        </w:tc>
      </w:tr>
      <w:tr w:rsidR="005A5CE0" w:rsidRPr="00DD50B0" w:rsidTr="00A90E49">
        <w:tc>
          <w:tcPr>
            <w:tcW w:w="367" w:type="pct"/>
            <w:gridSpan w:val="2"/>
          </w:tcPr>
          <w:p w:rsidR="005A5CE0" w:rsidRPr="00DD50B0" w:rsidRDefault="005A5CE0" w:rsidP="005A5CE0">
            <w:pPr>
              <w:pStyle w:val="ListParagraph"/>
              <w:numPr>
                <w:ilvl w:val="0"/>
                <w:numId w:val="18"/>
              </w:numPr>
              <w:spacing w:after="60" w:line="240" w:lineRule="auto"/>
              <w:contextualSpacing/>
              <w:jc w:val="center"/>
              <w:rPr>
                <w:rFonts w:ascii="Times New Roman" w:hAnsi="Times New Roman" w:cs="Times New Roman"/>
                <w:b/>
                <w:sz w:val="24"/>
                <w:szCs w:val="24"/>
              </w:rPr>
            </w:pPr>
          </w:p>
        </w:tc>
        <w:tc>
          <w:tcPr>
            <w:tcW w:w="2615" w:type="pct"/>
            <w:gridSpan w:val="3"/>
          </w:tcPr>
          <w:p w:rsidR="005A5CE0" w:rsidRPr="00DD50B0" w:rsidRDefault="005A5CE0" w:rsidP="00A90E49">
            <w:pPr>
              <w:spacing w:after="60"/>
            </w:pPr>
            <w:r w:rsidRPr="00DD50B0">
              <w:rPr>
                <w:b/>
              </w:rPr>
              <w:t xml:space="preserve">Parametri tehnici si funcționali </w:t>
            </w:r>
          </w:p>
        </w:tc>
        <w:tc>
          <w:tcPr>
            <w:tcW w:w="2018" w:type="pct"/>
            <w:gridSpan w:val="5"/>
          </w:tcPr>
          <w:p w:rsidR="005A5CE0" w:rsidRPr="00DD50B0" w:rsidRDefault="005A5CE0" w:rsidP="00A90E49">
            <w:pPr>
              <w:spacing w:after="60"/>
              <w:jc w:val="center"/>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Protecție la umiditate si praf</w:t>
            </w:r>
          </w:p>
        </w:tc>
        <w:tc>
          <w:tcPr>
            <w:tcW w:w="1580" w:type="pct"/>
          </w:tcPr>
          <w:p w:rsidR="005A5CE0" w:rsidRPr="00DD50B0" w:rsidRDefault="005A5CE0" w:rsidP="00A90E49">
            <w:pPr>
              <w:spacing w:after="60"/>
            </w:pPr>
            <w:r w:rsidRPr="00DD50B0">
              <w:t>minim IP66*</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Carcasa</w:t>
            </w:r>
          </w:p>
        </w:tc>
        <w:tc>
          <w:tcPr>
            <w:tcW w:w="1580" w:type="pct"/>
          </w:tcPr>
          <w:p w:rsidR="005A5CE0" w:rsidRPr="00DD50B0" w:rsidRDefault="005A5CE0" w:rsidP="00A90E49">
            <w:pPr>
              <w:spacing w:after="60"/>
            </w:pPr>
            <w:proofErr w:type="gramStart"/>
            <w:r w:rsidRPr="00DD50B0">
              <w:t>metalică</w:t>
            </w:r>
            <w:proofErr w:type="gramEnd"/>
            <w:r w:rsidRPr="00DD50B0">
              <w:t>, vopsită electrostatic, rezistentă la  șocuri și intemperii cu baza din oțel inoxidabil.**</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Acces la interiorul stației</w:t>
            </w:r>
          </w:p>
        </w:tc>
        <w:tc>
          <w:tcPr>
            <w:tcW w:w="1580" w:type="pct"/>
          </w:tcPr>
          <w:p w:rsidR="005A5CE0" w:rsidRPr="00DD50B0" w:rsidRDefault="005A5CE0" w:rsidP="00A90E49">
            <w:pPr>
              <w:spacing w:after="60"/>
            </w:pPr>
            <w:proofErr w:type="gramStart"/>
            <w:r w:rsidRPr="00DD50B0">
              <w:t>securizat</w:t>
            </w:r>
            <w:proofErr w:type="gramEnd"/>
            <w:r w:rsidRPr="00DD50B0">
              <w:t xml:space="preserve"> cu cheie, din partea din fata sau părțile laterale ale stației.**</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Dimensiuni maxime carcasa(fără suporți si cabluri)</w:t>
            </w:r>
          </w:p>
        </w:tc>
        <w:tc>
          <w:tcPr>
            <w:tcW w:w="1580" w:type="pct"/>
          </w:tcPr>
          <w:p w:rsidR="005A5CE0" w:rsidRPr="00DD50B0" w:rsidRDefault="005A5CE0" w:rsidP="00A90E49">
            <w:pPr>
              <w:spacing w:after="60"/>
            </w:pPr>
            <w:r w:rsidRPr="00DD50B0">
              <w:t>Lățimea: maxim  300mm** Adâncimea: maxim  300mm** Înălțimea: maxim  1600 mm</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Greutate</w:t>
            </w:r>
          </w:p>
        </w:tc>
        <w:tc>
          <w:tcPr>
            <w:tcW w:w="1580" w:type="pct"/>
          </w:tcPr>
          <w:p w:rsidR="005A5CE0" w:rsidRPr="00DD50B0" w:rsidRDefault="005A5CE0" w:rsidP="00A90E49">
            <w:pPr>
              <w:spacing w:after="60"/>
            </w:pPr>
            <w:r w:rsidRPr="00DD50B0">
              <w:t>maxim 70Kg</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Sistem de andocare al conectorilor</w:t>
            </w:r>
          </w:p>
        </w:tc>
        <w:tc>
          <w:tcPr>
            <w:tcW w:w="1580" w:type="pct"/>
          </w:tcPr>
          <w:p w:rsidR="005A5CE0" w:rsidRPr="00DD50B0" w:rsidRDefault="005A5CE0" w:rsidP="00A90E49">
            <w:pPr>
              <w:spacing w:after="60"/>
            </w:pPr>
            <w:r w:rsidRPr="00DD50B0">
              <w:t>sisteme cu autoblocare, prevăzute cu buton de deblocare, amplasate in părțile laterale a stației;**</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Accesul cablajului de alimentare</w:t>
            </w:r>
          </w:p>
        </w:tc>
        <w:tc>
          <w:tcPr>
            <w:tcW w:w="1580" w:type="pct"/>
          </w:tcPr>
          <w:p w:rsidR="005A5CE0" w:rsidRPr="00DD50B0" w:rsidRDefault="005A5CE0" w:rsidP="00A90E49">
            <w:pPr>
              <w:spacing w:after="60"/>
            </w:pPr>
            <w:r w:rsidRPr="00DD50B0">
              <w:t xml:space="preserve">pe sub stație; </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Conectori:</w:t>
            </w:r>
          </w:p>
        </w:tc>
        <w:tc>
          <w:tcPr>
            <w:tcW w:w="1580" w:type="pct"/>
          </w:tcPr>
          <w:p w:rsidR="005A5CE0" w:rsidRPr="00DD50B0" w:rsidRDefault="005A5CE0" w:rsidP="00A90E49">
            <w:pPr>
              <w:spacing w:after="60"/>
            </w:pPr>
            <w:r w:rsidRPr="00DD50B0">
              <w:t>doi conectori Type 2, Mod 3, standard EN62196-2, certificați de un laborator autorizat*</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Putere conector</w:t>
            </w:r>
          </w:p>
        </w:tc>
        <w:tc>
          <w:tcPr>
            <w:tcW w:w="1580" w:type="pct"/>
          </w:tcPr>
          <w:p w:rsidR="005A5CE0" w:rsidRPr="00DD50B0" w:rsidRDefault="005A5CE0" w:rsidP="00A90E49">
            <w:pPr>
              <w:spacing w:after="60"/>
            </w:pPr>
            <w:r w:rsidRPr="00DD50B0">
              <w:rPr>
                <w:color w:val="000000"/>
              </w:rPr>
              <w:t>minim 22KW AC/conector;*</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 xml:space="preserve">Încărcare simultana </w:t>
            </w:r>
          </w:p>
        </w:tc>
        <w:tc>
          <w:tcPr>
            <w:tcW w:w="1580" w:type="pct"/>
          </w:tcPr>
          <w:p w:rsidR="005A5CE0" w:rsidRPr="00DD50B0" w:rsidRDefault="005A5CE0" w:rsidP="00A90E49">
            <w:pPr>
              <w:spacing w:after="60"/>
            </w:pPr>
            <w:proofErr w:type="gramStart"/>
            <w:r w:rsidRPr="00DD50B0">
              <w:t>furnizare</w:t>
            </w:r>
            <w:proofErr w:type="gramEnd"/>
            <w:r w:rsidRPr="00DD50B0">
              <w:t xml:space="preserve"> in total minim 43 kw.</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Limitarea puterii de încărcare:</w:t>
            </w:r>
          </w:p>
        </w:tc>
        <w:tc>
          <w:tcPr>
            <w:tcW w:w="1580" w:type="pct"/>
          </w:tcPr>
          <w:p w:rsidR="005A5CE0" w:rsidRPr="00DD50B0" w:rsidRDefault="005A5CE0" w:rsidP="00A90E49">
            <w:pPr>
              <w:spacing w:after="60"/>
            </w:pPr>
            <w:r w:rsidRPr="00DD50B0">
              <w:t>puterea de încărcare va putea fi limitata din setări la puteri sub puterea maxima a stației;</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Lungimea cablurilor de încărcare + conectori</w:t>
            </w:r>
          </w:p>
        </w:tc>
        <w:tc>
          <w:tcPr>
            <w:tcW w:w="1580" w:type="pct"/>
          </w:tcPr>
          <w:p w:rsidR="005A5CE0" w:rsidRPr="00DD50B0" w:rsidRDefault="005A5CE0" w:rsidP="00A90E49">
            <w:pPr>
              <w:spacing w:after="60"/>
            </w:pPr>
            <w:r w:rsidRPr="00DD50B0">
              <w:t>minim 4 m utili pentru fiecare cablu cu tot cu conector;</w:t>
            </w:r>
          </w:p>
          <w:p w:rsidR="005A5CE0" w:rsidRPr="00DD50B0" w:rsidRDefault="005A5CE0" w:rsidP="00A90E49">
            <w:pPr>
              <w:spacing w:after="60"/>
            </w:pP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rPr>
          <w:trHeight w:val="837"/>
        </w:trPr>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rPr>
                <w:color w:val="000000"/>
              </w:rPr>
            </w:pPr>
            <w:r w:rsidRPr="00DD50B0">
              <w:rPr>
                <w:color w:val="000000"/>
              </w:rPr>
              <w:t>Standarde obligatorii</w:t>
            </w:r>
          </w:p>
        </w:tc>
        <w:tc>
          <w:tcPr>
            <w:tcW w:w="1580" w:type="pct"/>
          </w:tcPr>
          <w:p w:rsidR="005A5CE0" w:rsidRPr="00DD50B0" w:rsidRDefault="005A5CE0" w:rsidP="00A90E49">
            <w:pPr>
              <w:spacing w:after="60"/>
            </w:pPr>
            <w:r w:rsidRPr="00DD50B0">
              <w:rPr>
                <w:color w:val="000000"/>
              </w:rPr>
              <w:t>IEC 61851-1:2017; EN IEC 61851-22</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rPr>
          <w:trHeight w:val="837"/>
        </w:trPr>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Borders>
              <w:top w:val="single" w:sz="4" w:space="0" w:color="000000"/>
              <w:left w:val="single" w:sz="4" w:space="0" w:color="000000"/>
              <w:bottom w:val="single" w:sz="4" w:space="0" w:color="000000"/>
              <w:right w:val="single" w:sz="4" w:space="0" w:color="000000"/>
            </w:tcBorders>
          </w:tcPr>
          <w:p w:rsidR="005A5CE0" w:rsidRPr="00DD50B0" w:rsidRDefault="005A5CE0" w:rsidP="00A90E49">
            <w:pPr>
              <w:spacing w:after="60"/>
              <w:rPr>
                <w:color w:val="000000"/>
              </w:rPr>
            </w:pPr>
            <w:r w:rsidRPr="00DD50B0">
              <w:t>RoHS</w:t>
            </w:r>
            <w:r w:rsidRPr="00DD50B0">
              <w:tab/>
            </w:r>
          </w:p>
        </w:tc>
        <w:tc>
          <w:tcPr>
            <w:tcW w:w="1580" w:type="pct"/>
            <w:tcBorders>
              <w:top w:val="single" w:sz="4" w:space="0" w:color="000000"/>
              <w:left w:val="single" w:sz="4" w:space="0" w:color="000000"/>
              <w:bottom w:val="single" w:sz="4" w:space="0" w:color="000000"/>
              <w:right w:val="single" w:sz="4" w:space="0" w:color="000000"/>
            </w:tcBorders>
          </w:tcPr>
          <w:p w:rsidR="005A5CE0" w:rsidRPr="00DD50B0" w:rsidRDefault="005A5CE0" w:rsidP="00A90E49">
            <w:pPr>
              <w:spacing w:after="60"/>
              <w:rPr>
                <w:color w:val="000000"/>
              </w:rPr>
            </w:pPr>
            <w:r w:rsidRPr="00DD50B0">
              <w:t>conforme cu Directiva RoHS 2.0 – Directiva 2011/65/UE, Anexa II, cu modificările aduse prin Regulamentul (UE) 2015/863 și Regulamentul (UE) 2017/2102.*</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Tensiunea de alimentare:</w:t>
            </w:r>
          </w:p>
        </w:tc>
        <w:tc>
          <w:tcPr>
            <w:tcW w:w="1580" w:type="pct"/>
          </w:tcPr>
          <w:p w:rsidR="005A5CE0" w:rsidRPr="00DD50B0" w:rsidRDefault="005A5CE0" w:rsidP="00A90E49">
            <w:pPr>
              <w:spacing w:after="60"/>
              <w:rPr>
                <w:highlight w:val="yellow"/>
              </w:rPr>
            </w:pPr>
            <w:r w:rsidRPr="00DD50B0">
              <w:t>400V±10%, curent alternativ, trifazic.*</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Clasa de izolație electrica:</w:t>
            </w:r>
          </w:p>
        </w:tc>
        <w:tc>
          <w:tcPr>
            <w:tcW w:w="1580" w:type="pct"/>
          </w:tcPr>
          <w:p w:rsidR="005A5CE0" w:rsidRPr="00DD50B0" w:rsidRDefault="005A5CE0" w:rsidP="00A90E49">
            <w:pPr>
              <w:spacing w:after="60"/>
              <w:rPr>
                <w:highlight w:val="yellow"/>
              </w:rPr>
            </w:pPr>
            <w:r w:rsidRPr="00DD50B0">
              <w:t>Clasa I</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Protecție anti vandalism:</w:t>
            </w:r>
          </w:p>
        </w:tc>
        <w:tc>
          <w:tcPr>
            <w:tcW w:w="1580" w:type="pct"/>
          </w:tcPr>
          <w:p w:rsidR="005A5CE0" w:rsidRPr="00DD50B0" w:rsidRDefault="005A5CE0" w:rsidP="00A90E49">
            <w:pPr>
              <w:spacing w:after="60"/>
              <w:rPr>
                <w:highlight w:val="yellow"/>
              </w:rPr>
            </w:pPr>
            <w:r w:rsidRPr="00DD50B0">
              <w:t>IK10 *</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Temperatura de lucru:</w:t>
            </w:r>
          </w:p>
        </w:tc>
        <w:tc>
          <w:tcPr>
            <w:tcW w:w="1580" w:type="pct"/>
          </w:tcPr>
          <w:p w:rsidR="005A5CE0" w:rsidRPr="00DD50B0" w:rsidRDefault="005A5CE0" w:rsidP="00A90E49">
            <w:pPr>
              <w:spacing w:after="60"/>
            </w:pPr>
            <w:r w:rsidRPr="00DD50B0">
              <w:t>-30</w:t>
            </w:r>
            <w:r w:rsidRPr="00DD50B0">
              <w:rPr>
                <w:rFonts w:eastAsia="Cambria Math"/>
              </w:rPr>
              <w:t xml:space="preserve">℃ </w:t>
            </w:r>
            <w:r w:rsidRPr="00DD50B0">
              <w:rPr>
                <w:rFonts w:eastAsia="MS Gothic"/>
              </w:rPr>
              <w:t>~</w:t>
            </w:r>
            <w:r w:rsidRPr="00DD50B0">
              <w:t>+70</w:t>
            </w:r>
            <w:r w:rsidRPr="00DD50B0">
              <w:rPr>
                <w:rFonts w:eastAsia="Cambria Math"/>
              </w:rPr>
              <w:t>℃ *</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Altitudine maxima de funcționare</w:t>
            </w:r>
          </w:p>
        </w:tc>
        <w:tc>
          <w:tcPr>
            <w:tcW w:w="1580" w:type="pct"/>
          </w:tcPr>
          <w:p w:rsidR="005A5CE0" w:rsidRPr="00DD50B0" w:rsidRDefault="005A5CE0" w:rsidP="00A90E49">
            <w:pPr>
              <w:spacing w:after="60"/>
            </w:pPr>
            <w:r w:rsidRPr="00DD50B0">
              <w:t>minim 2000 m</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0"/>
                <w:numId w:val="17"/>
              </w:numPr>
              <w:pBdr>
                <w:top w:val="nil"/>
                <w:left w:val="nil"/>
                <w:bottom w:val="nil"/>
                <w:right w:val="nil"/>
                <w:between w:val="nil"/>
              </w:pBdr>
              <w:spacing w:after="60" w:line="240" w:lineRule="auto"/>
              <w:contextualSpacing/>
              <w:jc w:val="center"/>
              <w:rPr>
                <w:rFonts w:ascii="Times New Roman" w:hAnsi="Times New Roman" w:cs="Times New Roman"/>
                <w:b/>
                <w:sz w:val="24"/>
                <w:szCs w:val="24"/>
              </w:rPr>
            </w:pPr>
          </w:p>
        </w:tc>
        <w:tc>
          <w:tcPr>
            <w:tcW w:w="2615" w:type="pct"/>
            <w:gridSpan w:val="3"/>
          </w:tcPr>
          <w:p w:rsidR="005A5CE0" w:rsidRPr="00DD50B0" w:rsidRDefault="005A5CE0" w:rsidP="00A90E49">
            <w:pPr>
              <w:spacing w:after="60"/>
            </w:pPr>
            <w:r w:rsidRPr="00DD50B0">
              <w:rPr>
                <w:b/>
              </w:rPr>
              <w:t>Interfața cu utilizatorul</w:t>
            </w:r>
          </w:p>
        </w:tc>
        <w:tc>
          <w:tcPr>
            <w:tcW w:w="2018" w:type="pct"/>
            <w:gridSpan w:val="5"/>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Afișaj:</w:t>
            </w:r>
          </w:p>
        </w:tc>
        <w:tc>
          <w:tcPr>
            <w:tcW w:w="1580" w:type="pct"/>
          </w:tcPr>
          <w:p w:rsidR="005A5CE0" w:rsidRPr="00DD50B0" w:rsidRDefault="005A5CE0" w:rsidP="00A90E49">
            <w:pPr>
              <w:spacing w:after="60"/>
            </w:pPr>
            <w:r w:rsidRPr="00DD50B0">
              <w:t>ecran tactil de minim 9 inch, cu meniu configurabil in romana, engleza si in încă cel puțin doua limbi de circulație internațională;**</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Protecție anti vandalism ecran:</w:t>
            </w:r>
          </w:p>
        </w:tc>
        <w:tc>
          <w:tcPr>
            <w:tcW w:w="1580" w:type="pct"/>
          </w:tcPr>
          <w:p w:rsidR="005A5CE0" w:rsidRPr="00DD50B0" w:rsidRDefault="005A5CE0" w:rsidP="00A90E49">
            <w:pPr>
              <w:spacing w:after="60"/>
            </w:pPr>
            <w:r w:rsidRPr="00DD50B0">
              <w:t>IK10 *</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Informații minime ecran:</w:t>
            </w:r>
          </w:p>
        </w:tc>
        <w:tc>
          <w:tcPr>
            <w:tcW w:w="1580" w:type="pct"/>
          </w:tcPr>
          <w:p w:rsidR="005A5CE0" w:rsidRPr="00DD50B0" w:rsidRDefault="005A5CE0" w:rsidP="005A5CE0">
            <w:pPr>
              <w:pStyle w:val="ListParagraph"/>
              <w:numPr>
                <w:ilvl w:val="0"/>
                <w:numId w:val="19"/>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in standby: disponibilitatea punctelor de încărcare, preț/kW.</w:t>
            </w:r>
          </w:p>
          <w:p w:rsidR="005A5CE0" w:rsidRPr="00DD50B0" w:rsidRDefault="005A5CE0" w:rsidP="005A5CE0">
            <w:pPr>
              <w:pStyle w:val="ListParagraph"/>
              <w:numPr>
                <w:ilvl w:val="0"/>
                <w:numId w:val="19"/>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 xml:space="preserve">in timpul încărcării:  tensiunea de încărcare, curentul de încărcare, energia consumata in timp real, costul energiei consumate in timp real </w:t>
            </w:r>
          </w:p>
          <w:p w:rsidR="005A5CE0" w:rsidRPr="00DD50B0" w:rsidRDefault="005A5CE0" w:rsidP="005A5CE0">
            <w:pPr>
              <w:pStyle w:val="ListParagraph"/>
              <w:numPr>
                <w:ilvl w:val="0"/>
                <w:numId w:val="19"/>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după încheierea încărcării: energia consumata, costul final al sesiunii de încărcare.</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Heading2"/>
              <w:keepNext w:val="0"/>
              <w:numPr>
                <w:ilvl w:val="1"/>
                <w:numId w:val="17"/>
              </w:numPr>
              <w:suppressAutoHyphens w:val="0"/>
              <w:spacing w:before="0"/>
              <w:jc w:val="center"/>
              <w:rPr>
                <w:rFonts w:ascii="Times New Roman" w:hAnsi="Times New Roman"/>
                <w:b w:val="0"/>
                <w:sz w:val="24"/>
                <w:szCs w:val="24"/>
              </w:rPr>
            </w:pPr>
          </w:p>
        </w:tc>
        <w:tc>
          <w:tcPr>
            <w:tcW w:w="1035" w:type="pct"/>
            <w:gridSpan w:val="2"/>
          </w:tcPr>
          <w:p w:rsidR="005A5CE0" w:rsidRPr="00DD50B0" w:rsidRDefault="005A5CE0" w:rsidP="00A90E49">
            <w:pPr>
              <w:spacing w:after="60"/>
            </w:pPr>
            <w:r w:rsidRPr="00DD50B0">
              <w:t>Modul cititor RFID/NFC:</w:t>
            </w:r>
          </w:p>
        </w:tc>
        <w:tc>
          <w:tcPr>
            <w:tcW w:w="1580" w:type="pct"/>
          </w:tcPr>
          <w:p w:rsidR="005A5CE0" w:rsidRPr="00DD50B0" w:rsidRDefault="005A5CE0" w:rsidP="00A90E49">
            <w:pPr>
              <w:spacing w:after="60"/>
            </w:pPr>
            <w:r w:rsidRPr="00DD50B0">
              <w:t>cititor de carduri RFID si NFC pentru autentificare si/sau plata prin intermediul dispozitivelor compatibile;**</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Heading2"/>
              <w:keepNext w:val="0"/>
              <w:numPr>
                <w:ilvl w:val="1"/>
                <w:numId w:val="17"/>
              </w:numPr>
              <w:suppressAutoHyphens w:val="0"/>
              <w:spacing w:before="0"/>
              <w:jc w:val="center"/>
              <w:rPr>
                <w:rFonts w:ascii="Times New Roman" w:hAnsi="Times New Roman"/>
                <w:b w:val="0"/>
                <w:sz w:val="24"/>
                <w:szCs w:val="24"/>
              </w:rPr>
            </w:pPr>
          </w:p>
        </w:tc>
        <w:tc>
          <w:tcPr>
            <w:tcW w:w="1035" w:type="pct"/>
            <w:gridSpan w:val="2"/>
          </w:tcPr>
          <w:p w:rsidR="005A5CE0" w:rsidRPr="00DD50B0" w:rsidRDefault="005A5CE0" w:rsidP="00A90E49">
            <w:pPr>
              <w:spacing w:after="60"/>
            </w:pPr>
            <w:r w:rsidRPr="00DD50B0">
              <w:t xml:space="preserve">Modalități de autentificare: </w:t>
            </w:r>
          </w:p>
          <w:p w:rsidR="005A5CE0" w:rsidRPr="00DD50B0" w:rsidRDefault="005A5CE0" w:rsidP="00A90E49">
            <w:pPr>
              <w:spacing w:after="60"/>
            </w:pPr>
          </w:p>
        </w:tc>
        <w:tc>
          <w:tcPr>
            <w:tcW w:w="1580" w:type="pct"/>
          </w:tcPr>
          <w:p w:rsidR="005A5CE0" w:rsidRPr="00DD50B0" w:rsidRDefault="005A5CE0" w:rsidP="005A5CE0">
            <w:pPr>
              <w:pStyle w:val="ListParagraph"/>
              <w:numPr>
                <w:ilvl w:val="0"/>
                <w:numId w:val="19"/>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Fără autentificare (Auto Start)</w:t>
            </w:r>
          </w:p>
          <w:p w:rsidR="005A5CE0" w:rsidRPr="00DD50B0" w:rsidRDefault="005A5CE0" w:rsidP="005A5CE0">
            <w:pPr>
              <w:pStyle w:val="ListParagraph"/>
              <w:numPr>
                <w:ilvl w:val="0"/>
                <w:numId w:val="19"/>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Autentificare cu parola</w:t>
            </w:r>
          </w:p>
          <w:p w:rsidR="005A5CE0" w:rsidRPr="00DD50B0" w:rsidRDefault="005A5CE0" w:rsidP="005A5CE0">
            <w:pPr>
              <w:pStyle w:val="ListParagraph"/>
              <w:numPr>
                <w:ilvl w:val="0"/>
                <w:numId w:val="19"/>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Autentificare cu card RFID si cu un dispozitiv compatibil cu funcția NFC;**</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Heading2"/>
              <w:keepNext w:val="0"/>
              <w:numPr>
                <w:ilvl w:val="1"/>
                <w:numId w:val="17"/>
              </w:numPr>
              <w:suppressAutoHyphens w:val="0"/>
              <w:spacing w:before="0"/>
              <w:jc w:val="center"/>
              <w:rPr>
                <w:rFonts w:ascii="Times New Roman" w:hAnsi="Times New Roman"/>
                <w:b w:val="0"/>
                <w:sz w:val="24"/>
                <w:szCs w:val="24"/>
              </w:rPr>
            </w:pPr>
          </w:p>
        </w:tc>
        <w:tc>
          <w:tcPr>
            <w:tcW w:w="1035" w:type="pct"/>
            <w:gridSpan w:val="2"/>
          </w:tcPr>
          <w:p w:rsidR="005A5CE0" w:rsidRPr="00DD50B0" w:rsidRDefault="005A5CE0" w:rsidP="00A90E49">
            <w:pPr>
              <w:spacing w:after="60"/>
            </w:pPr>
            <w:r w:rsidRPr="00DD50B0">
              <w:t>Pregătire instalare POS:</w:t>
            </w:r>
          </w:p>
        </w:tc>
        <w:tc>
          <w:tcPr>
            <w:tcW w:w="1580" w:type="pct"/>
          </w:tcPr>
          <w:p w:rsidR="005A5CE0" w:rsidRPr="00DD50B0" w:rsidRDefault="005A5CE0" w:rsidP="00A90E49">
            <w:pPr>
              <w:spacing w:after="60"/>
            </w:pPr>
            <w:r w:rsidRPr="00DD50B0">
              <w:t xml:space="preserve">Stația de încărcare va fi pregătită </w:t>
            </w:r>
            <w:r w:rsidRPr="00DD50B0">
              <w:rPr>
                <w:u w:val="single"/>
              </w:rPr>
              <w:t>de producător</w:t>
            </w:r>
            <w:r w:rsidRPr="00DD50B0">
              <w:t xml:space="preserve">, pentru integrarea in carcasa a unui terminal POS certificat CE, </w:t>
            </w:r>
            <w:r w:rsidRPr="00DD50B0">
              <w:lastRenderedPageBreak/>
              <w:t>dotat cu modul fiscal, cu posibilitatea de emitere bon fiscal electronic. ***</w:t>
            </w:r>
          </w:p>
          <w:p w:rsidR="005A5CE0" w:rsidRPr="00DD50B0" w:rsidRDefault="005A5CE0" w:rsidP="00A90E49">
            <w:pPr>
              <w:spacing w:after="60"/>
            </w:pPr>
            <w:r w:rsidRPr="00DD50B0">
              <w:t>Pregătirea înseamnă practicarea golului si a găurilor de fixare in carcasa si echiparea cu echipamentul electronic si softul necesar funcționării POS ului</w:t>
            </w:r>
            <w:proofErr w:type="gramStart"/>
            <w:r w:rsidRPr="00DD50B0">
              <w:t>.*</w:t>
            </w:r>
            <w:proofErr w:type="gramEnd"/>
            <w:r w:rsidRPr="00DD50B0">
              <w:t>*</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Heading2"/>
              <w:keepNext w:val="0"/>
              <w:numPr>
                <w:ilvl w:val="1"/>
                <w:numId w:val="17"/>
              </w:numPr>
              <w:suppressAutoHyphens w:val="0"/>
              <w:spacing w:before="0"/>
              <w:jc w:val="center"/>
              <w:rPr>
                <w:rFonts w:ascii="Times New Roman" w:hAnsi="Times New Roman"/>
                <w:b w:val="0"/>
                <w:sz w:val="24"/>
                <w:szCs w:val="24"/>
              </w:rPr>
            </w:pPr>
          </w:p>
        </w:tc>
        <w:tc>
          <w:tcPr>
            <w:tcW w:w="1035" w:type="pct"/>
            <w:gridSpan w:val="2"/>
          </w:tcPr>
          <w:p w:rsidR="005A5CE0" w:rsidRPr="00DD50B0" w:rsidRDefault="005A5CE0" w:rsidP="00A90E49">
            <w:pPr>
              <w:spacing w:after="60"/>
            </w:pPr>
            <w:r w:rsidRPr="00DD50B0">
              <w:t>Afișare stare:</w:t>
            </w:r>
          </w:p>
        </w:tc>
        <w:tc>
          <w:tcPr>
            <w:tcW w:w="1580" w:type="pct"/>
          </w:tcPr>
          <w:p w:rsidR="005A5CE0" w:rsidRPr="00DD50B0" w:rsidRDefault="005A5CE0" w:rsidP="00A90E49">
            <w:pPr>
              <w:spacing w:after="60"/>
            </w:pPr>
            <w:r w:rsidRPr="00DD50B0">
              <w:t xml:space="preserve">indicatori luminoși de tip </w:t>
            </w:r>
            <w:r w:rsidRPr="00DD50B0">
              <w:rPr>
                <w:b/>
                <w:bCs/>
              </w:rPr>
              <w:t>LED RGB</w:t>
            </w:r>
            <w:r w:rsidRPr="00DD50B0">
              <w:t>, care sa indice vizibil funcționalitatea stației si disponibilitatea fiecărui punct de încărcare;**</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rPr>
          <w:trHeight w:val="112"/>
        </w:trPr>
        <w:tc>
          <w:tcPr>
            <w:tcW w:w="367" w:type="pct"/>
            <w:gridSpan w:val="2"/>
          </w:tcPr>
          <w:p w:rsidR="005A5CE0" w:rsidRPr="00DD50B0" w:rsidRDefault="005A5CE0" w:rsidP="005A5CE0">
            <w:pPr>
              <w:pStyle w:val="ListParagraph"/>
              <w:numPr>
                <w:ilvl w:val="0"/>
                <w:numId w:val="17"/>
              </w:numPr>
              <w:spacing w:after="60" w:line="240" w:lineRule="auto"/>
              <w:contextualSpacing/>
              <w:jc w:val="center"/>
              <w:rPr>
                <w:rFonts w:ascii="Times New Roman" w:hAnsi="Times New Roman" w:cs="Times New Roman"/>
                <w:b/>
                <w:sz w:val="24"/>
                <w:szCs w:val="24"/>
              </w:rPr>
            </w:pPr>
          </w:p>
        </w:tc>
        <w:tc>
          <w:tcPr>
            <w:tcW w:w="2615" w:type="pct"/>
            <w:gridSpan w:val="3"/>
          </w:tcPr>
          <w:p w:rsidR="005A5CE0" w:rsidRPr="00DD50B0" w:rsidRDefault="005A5CE0" w:rsidP="00A90E49">
            <w:pPr>
              <w:spacing w:after="60"/>
            </w:pPr>
            <w:r w:rsidRPr="00DD50B0">
              <w:rPr>
                <w:b/>
              </w:rPr>
              <w:t>Caracteristici de performanta si siguranță minimale</w:t>
            </w:r>
          </w:p>
        </w:tc>
        <w:tc>
          <w:tcPr>
            <w:tcW w:w="2018" w:type="pct"/>
            <w:gridSpan w:val="5"/>
          </w:tcPr>
          <w:p w:rsidR="005A5CE0" w:rsidRPr="00DD50B0" w:rsidRDefault="005A5CE0" w:rsidP="00A90E49">
            <w:pPr>
              <w:spacing w:after="60"/>
              <w:jc w:val="center"/>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 xml:space="preserve">Curentul de impus la pornire: </w:t>
            </w:r>
          </w:p>
        </w:tc>
        <w:tc>
          <w:tcPr>
            <w:tcW w:w="1580" w:type="pct"/>
          </w:tcPr>
          <w:p w:rsidR="005A5CE0" w:rsidRPr="00DD50B0" w:rsidRDefault="005A5CE0" w:rsidP="00A90E49">
            <w:pPr>
              <w:spacing w:after="60"/>
              <w:rPr>
                <w:highlight w:val="yellow"/>
              </w:rPr>
            </w:pPr>
            <w:r w:rsidRPr="00DD50B0">
              <w:t>maxim 10% mai mare decât curentul nominal maxim al punctului de încărcare</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Tranziția tensiunii la oprire:</w:t>
            </w:r>
          </w:p>
        </w:tc>
        <w:tc>
          <w:tcPr>
            <w:tcW w:w="1580" w:type="pct"/>
          </w:tcPr>
          <w:p w:rsidR="005A5CE0" w:rsidRPr="00DD50B0" w:rsidRDefault="005A5CE0" w:rsidP="00A90E49">
            <w:pPr>
              <w:spacing w:after="60"/>
            </w:pPr>
            <w:r w:rsidRPr="00DD50B0">
              <w:t>Tensiunea de vârf când comutatorul este oprit nu va depăș</w:t>
            </w:r>
            <w:proofErr w:type="gramStart"/>
            <w:r w:rsidRPr="00DD50B0">
              <w:t>i  140</w:t>
            </w:r>
            <w:proofErr w:type="gramEnd"/>
            <w:r w:rsidRPr="00DD50B0">
              <w:t>% din tensiunea reală de lucru.</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Tensiunea de ieșire:</w:t>
            </w:r>
          </w:p>
        </w:tc>
        <w:tc>
          <w:tcPr>
            <w:tcW w:w="1580" w:type="pct"/>
          </w:tcPr>
          <w:p w:rsidR="005A5CE0" w:rsidRPr="00DD50B0" w:rsidRDefault="005A5CE0" w:rsidP="00A90E49">
            <w:pPr>
              <w:pStyle w:val="ListParagraph"/>
              <w:spacing w:after="60"/>
              <w:ind w:left="0"/>
              <w:rPr>
                <w:rFonts w:ascii="Times New Roman" w:hAnsi="Times New Roman" w:cs="Times New Roman"/>
                <w:sz w:val="24"/>
                <w:szCs w:val="24"/>
              </w:rPr>
            </w:pPr>
            <w:r w:rsidRPr="00DD50B0">
              <w:rPr>
                <w:rFonts w:ascii="Times New Roman" w:hAnsi="Times New Roman" w:cs="Times New Roman"/>
                <w:sz w:val="24"/>
                <w:szCs w:val="24"/>
              </w:rPr>
              <w:t xml:space="preserve">400V±10%, </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Curentul de ieșire:</w:t>
            </w:r>
          </w:p>
        </w:tc>
        <w:tc>
          <w:tcPr>
            <w:tcW w:w="1580" w:type="pct"/>
          </w:tcPr>
          <w:p w:rsidR="005A5CE0" w:rsidRPr="00DD50B0" w:rsidRDefault="005A5CE0" w:rsidP="00A90E49">
            <w:pPr>
              <w:pStyle w:val="ListParagraph"/>
              <w:spacing w:after="60"/>
              <w:ind w:left="0"/>
              <w:rPr>
                <w:rFonts w:ascii="Times New Roman" w:hAnsi="Times New Roman" w:cs="Times New Roman"/>
                <w:sz w:val="24"/>
                <w:szCs w:val="24"/>
              </w:rPr>
            </w:pPr>
            <w:r w:rsidRPr="00DD50B0">
              <w:rPr>
                <w:rFonts w:ascii="Times New Roman" w:hAnsi="Times New Roman" w:cs="Times New Roman"/>
                <w:sz w:val="24"/>
                <w:szCs w:val="24"/>
              </w:rPr>
              <w:t>minim 32A</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0"/>
                <w:numId w:val="17"/>
              </w:numPr>
              <w:spacing w:after="60" w:line="240" w:lineRule="auto"/>
              <w:contextualSpacing/>
              <w:jc w:val="center"/>
              <w:rPr>
                <w:rFonts w:ascii="Times New Roman" w:hAnsi="Times New Roman" w:cs="Times New Roman"/>
                <w:b/>
                <w:sz w:val="24"/>
                <w:szCs w:val="24"/>
              </w:rPr>
            </w:pPr>
          </w:p>
        </w:tc>
        <w:tc>
          <w:tcPr>
            <w:tcW w:w="2615" w:type="pct"/>
            <w:gridSpan w:val="3"/>
          </w:tcPr>
          <w:p w:rsidR="005A5CE0" w:rsidRPr="00DD50B0" w:rsidRDefault="005A5CE0" w:rsidP="00A90E49">
            <w:pPr>
              <w:spacing w:after="60"/>
            </w:pPr>
            <w:r w:rsidRPr="00DD50B0">
              <w:rPr>
                <w:b/>
              </w:rPr>
              <w:t>Funcții  principale obligatorii</w:t>
            </w:r>
          </w:p>
        </w:tc>
        <w:tc>
          <w:tcPr>
            <w:tcW w:w="2018" w:type="pct"/>
            <w:gridSpan w:val="5"/>
          </w:tcPr>
          <w:p w:rsidR="005A5CE0" w:rsidRPr="00DD50B0" w:rsidRDefault="005A5CE0" w:rsidP="00A90E49">
            <w:pPr>
              <w:spacing w:after="60"/>
              <w:jc w:val="center"/>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Protecție automata la sub si supra tensiune:</w:t>
            </w:r>
          </w:p>
          <w:p w:rsidR="005A5CE0" w:rsidRPr="00DD50B0" w:rsidRDefault="005A5CE0" w:rsidP="00A90E49">
            <w:pPr>
              <w:spacing w:after="60"/>
            </w:pPr>
          </w:p>
        </w:tc>
        <w:tc>
          <w:tcPr>
            <w:tcW w:w="1580" w:type="pct"/>
          </w:tcPr>
          <w:p w:rsidR="005A5CE0" w:rsidRPr="00DD50B0" w:rsidRDefault="005A5CE0" w:rsidP="00A90E49">
            <w:pPr>
              <w:spacing w:after="60"/>
            </w:pPr>
            <w:proofErr w:type="gramStart"/>
            <w:r w:rsidRPr="00DD50B0">
              <w:t>la</w:t>
            </w:r>
            <w:proofErr w:type="gramEnd"/>
            <w:r w:rsidRPr="00DD50B0">
              <w:t xml:space="preserve"> sub si supra tensiune sistemul va opri automat tensiunea de ieșire si va afișa un mesaj de eroare. </w:t>
            </w:r>
          </w:p>
          <w:p w:rsidR="005A5CE0" w:rsidRPr="00DD50B0" w:rsidRDefault="005A5CE0" w:rsidP="00A90E49">
            <w:pPr>
              <w:spacing w:after="60"/>
            </w:pPr>
            <w:r w:rsidRPr="00DD50B0">
              <w:t>La revenirea tensiunii sistemul NU va porni automat tensiunea de ieșire.</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Oprire de Urgenta:</w:t>
            </w:r>
          </w:p>
        </w:tc>
        <w:tc>
          <w:tcPr>
            <w:tcW w:w="1580" w:type="pct"/>
          </w:tcPr>
          <w:p w:rsidR="005A5CE0" w:rsidRPr="00DD50B0" w:rsidRDefault="005A5CE0" w:rsidP="00A90E49">
            <w:pPr>
              <w:spacing w:after="60"/>
            </w:pPr>
            <w:r w:rsidRPr="00DD50B0">
              <w:t>Stația de încărcare va fi dotata cu buton pentru ”Oprire de Urgenta”</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0"/>
                <w:numId w:val="17"/>
              </w:numPr>
              <w:spacing w:after="60" w:line="240" w:lineRule="auto"/>
              <w:contextualSpacing/>
              <w:jc w:val="center"/>
              <w:rPr>
                <w:rFonts w:ascii="Times New Roman" w:hAnsi="Times New Roman" w:cs="Times New Roman"/>
                <w:b/>
                <w:sz w:val="24"/>
                <w:szCs w:val="24"/>
              </w:rPr>
            </w:pPr>
          </w:p>
        </w:tc>
        <w:tc>
          <w:tcPr>
            <w:tcW w:w="2615" w:type="pct"/>
            <w:gridSpan w:val="3"/>
          </w:tcPr>
          <w:p w:rsidR="005A5CE0" w:rsidRPr="00DD50B0" w:rsidRDefault="005A5CE0" w:rsidP="00A90E49">
            <w:pPr>
              <w:spacing w:after="60"/>
              <w:jc w:val="center"/>
            </w:pPr>
            <w:r w:rsidRPr="00DD50B0">
              <w:rPr>
                <w:b/>
              </w:rPr>
              <w:t>Conectivitate, monitorizare si management</w:t>
            </w:r>
          </w:p>
        </w:tc>
        <w:tc>
          <w:tcPr>
            <w:tcW w:w="2018" w:type="pct"/>
            <w:gridSpan w:val="5"/>
          </w:tcPr>
          <w:p w:rsidR="005A5CE0" w:rsidRPr="00DD50B0" w:rsidRDefault="005A5CE0" w:rsidP="00A90E49">
            <w:pPr>
              <w:spacing w:after="60"/>
              <w:jc w:val="center"/>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Standard de comunicație:</w:t>
            </w:r>
          </w:p>
        </w:tc>
        <w:tc>
          <w:tcPr>
            <w:tcW w:w="1580" w:type="pct"/>
          </w:tcPr>
          <w:p w:rsidR="005A5CE0" w:rsidRPr="00DD50B0" w:rsidRDefault="005A5CE0" w:rsidP="00A90E49">
            <w:pPr>
              <w:spacing w:after="60"/>
            </w:pPr>
            <w:r w:rsidRPr="00DD50B0">
              <w:t>minim RJ45, WIFI, 4G;</w:t>
            </w:r>
          </w:p>
          <w:p w:rsidR="005A5CE0" w:rsidRPr="00DD50B0" w:rsidRDefault="005A5CE0" w:rsidP="00A90E49">
            <w:pPr>
              <w:spacing w:after="60"/>
            </w:pPr>
            <w:r w:rsidRPr="00DD50B0">
              <w:t>Bluetooth**</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Porturi de comunicație:</w:t>
            </w:r>
          </w:p>
        </w:tc>
        <w:tc>
          <w:tcPr>
            <w:tcW w:w="1580" w:type="pct"/>
          </w:tcPr>
          <w:p w:rsidR="005A5CE0" w:rsidRPr="00DD50B0" w:rsidRDefault="005A5CE0" w:rsidP="005A5CE0">
            <w:pPr>
              <w:pStyle w:val="ListParagraph"/>
              <w:numPr>
                <w:ilvl w:val="0"/>
                <w:numId w:val="20"/>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 xml:space="preserve">minim RS232, RS485 pentru service si mentenanță </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Protocol de comunicație:</w:t>
            </w:r>
          </w:p>
        </w:tc>
        <w:tc>
          <w:tcPr>
            <w:tcW w:w="1580" w:type="pct"/>
          </w:tcPr>
          <w:p w:rsidR="005A5CE0" w:rsidRPr="00DD50B0" w:rsidRDefault="005A5CE0" w:rsidP="00A90E49">
            <w:pPr>
              <w:pStyle w:val="ListParagraph"/>
              <w:spacing w:after="60"/>
              <w:ind w:left="0"/>
              <w:rPr>
                <w:rFonts w:ascii="Times New Roman" w:hAnsi="Times New Roman" w:cs="Times New Roman"/>
                <w:sz w:val="24"/>
                <w:szCs w:val="24"/>
              </w:rPr>
            </w:pPr>
            <w:r w:rsidRPr="00DD50B0">
              <w:rPr>
                <w:rFonts w:ascii="Times New Roman" w:hAnsi="Times New Roman" w:cs="Times New Roman"/>
                <w:sz w:val="24"/>
                <w:szCs w:val="24"/>
              </w:rPr>
              <w:t>minim OCCP 1.6J, certificat oficial de un laborator de testare acreditat;*</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pPr>
            <w:r w:rsidRPr="00DD50B0">
              <w:t>Funcționalități OCPP certificate:</w:t>
            </w:r>
          </w:p>
        </w:tc>
        <w:tc>
          <w:tcPr>
            <w:tcW w:w="1580" w:type="pct"/>
          </w:tcPr>
          <w:p w:rsidR="005A5CE0" w:rsidRPr="00DD50B0" w:rsidRDefault="005A5CE0" w:rsidP="00A90E49">
            <w:pPr>
              <w:pStyle w:val="ListParagraph"/>
              <w:ind w:left="0"/>
              <w:rPr>
                <w:rFonts w:ascii="Times New Roman" w:hAnsi="Times New Roman" w:cs="Times New Roman"/>
                <w:sz w:val="24"/>
                <w:szCs w:val="24"/>
              </w:rPr>
            </w:pPr>
            <w:r w:rsidRPr="00DD50B0">
              <w:rPr>
                <w:rFonts w:ascii="Times New Roman" w:hAnsi="Times New Roman" w:cs="Times New Roman"/>
                <w:b/>
                <w:bCs/>
                <w:sz w:val="24"/>
                <w:szCs w:val="24"/>
              </w:rPr>
              <w:t>1. Core</w:t>
            </w:r>
            <w:r w:rsidRPr="00DD50B0">
              <w:rPr>
                <w:rFonts w:ascii="Times New Roman" w:hAnsi="Times New Roman" w:cs="Times New Roman"/>
                <w:sz w:val="24"/>
                <w:szCs w:val="24"/>
              </w:rPr>
              <w:t xml:space="preserve"> - Asigură funcționalitățile de bază (autorizare, configurare, tranzacții, control de la </w:t>
            </w:r>
            <w:r w:rsidRPr="00DD50B0">
              <w:rPr>
                <w:rFonts w:ascii="Times New Roman" w:hAnsi="Times New Roman" w:cs="Times New Roman"/>
                <w:sz w:val="24"/>
                <w:szCs w:val="24"/>
              </w:rPr>
              <w:lastRenderedPageBreak/>
              <w:t xml:space="preserve">distanță).* </w:t>
            </w:r>
          </w:p>
          <w:p w:rsidR="005A5CE0" w:rsidRPr="00DD50B0" w:rsidRDefault="005A5CE0" w:rsidP="00A90E49">
            <w:pPr>
              <w:pStyle w:val="ListParagraph"/>
              <w:ind w:left="0"/>
              <w:rPr>
                <w:rFonts w:ascii="Times New Roman" w:hAnsi="Times New Roman" w:cs="Times New Roman"/>
                <w:sz w:val="24"/>
                <w:szCs w:val="24"/>
              </w:rPr>
            </w:pPr>
            <w:r w:rsidRPr="00DD50B0">
              <w:rPr>
                <w:rFonts w:ascii="Times New Roman" w:hAnsi="Times New Roman" w:cs="Times New Roman"/>
                <w:b/>
                <w:bCs/>
                <w:sz w:val="24"/>
                <w:szCs w:val="24"/>
              </w:rPr>
              <w:t>2. Firmware Management -</w:t>
            </w:r>
            <w:r w:rsidRPr="00DD50B0">
              <w:rPr>
                <w:rFonts w:ascii="Times New Roman" w:hAnsi="Times New Roman" w:cs="Times New Roman"/>
                <w:sz w:val="24"/>
                <w:szCs w:val="24"/>
              </w:rPr>
              <w:t xml:space="preserve"> Suport pentru gestionarea actualizărilor firmware și descărcarea jurnalelor de diagnostic. *</w:t>
            </w:r>
          </w:p>
          <w:p w:rsidR="005A5CE0" w:rsidRPr="00DD50B0" w:rsidRDefault="005A5CE0" w:rsidP="00A90E49">
            <w:pPr>
              <w:pStyle w:val="ListParagraph"/>
              <w:ind w:left="0"/>
              <w:rPr>
                <w:rFonts w:ascii="Times New Roman" w:hAnsi="Times New Roman" w:cs="Times New Roman"/>
                <w:sz w:val="24"/>
                <w:szCs w:val="24"/>
              </w:rPr>
            </w:pPr>
            <w:r w:rsidRPr="00DD50B0">
              <w:rPr>
                <w:rFonts w:ascii="Times New Roman" w:hAnsi="Times New Roman" w:cs="Times New Roman"/>
                <w:b/>
                <w:bCs/>
                <w:sz w:val="24"/>
                <w:szCs w:val="24"/>
              </w:rPr>
              <w:t>3. Local Authorization List Management -</w:t>
            </w:r>
            <w:r w:rsidRPr="00DD50B0">
              <w:rPr>
                <w:rFonts w:ascii="Times New Roman" w:hAnsi="Times New Roman" w:cs="Times New Roman"/>
                <w:sz w:val="24"/>
                <w:szCs w:val="24"/>
              </w:rPr>
              <w:t xml:space="preserve"> Funcționalitate de gestionare a listei locale de autorizare a utilizatorilor. *</w:t>
            </w:r>
          </w:p>
          <w:p w:rsidR="005A5CE0" w:rsidRPr="00DD50B0" w:rsidRDefault="005A5CE0" w:rsidP="00A90E49">
            <w:pPr>
              <w:pStyle w:val="ListParagraph"/>
              <w:ind w:left="0"/>
              <w:rPr>
                <w:rFonts w:ascii="Times New Roman" w:hAnsi="Times New Roman" w:cs="Times New Roman"/>
                <w:sz w:val="24"/>
                <w:szCs w:val="24"/>
              </w:rPr>
            </w:pPr>
            <w:r w:rsidRPr="00DD50B0">
              <w:rPr>
                <w:rFonts w:ascii="Times New Roman" w:hAnsi="Times New Roman" w:cs="Times New Roman"/>
                <w:b/>
                <w:bCs/>
                <w:sz w:val="24"/>
                <w:szCs w:val="24"/>
              </w:rPr>
              <w:t>4. Smart Charging -</w:t>
            </w:r>
            <w:r w:rsidRPr="00DD50B0">
              <w:rPr>
                <w:rFonts w:ascii="Times New Roman" w:hAnsi="Times New Roman" w:cs="Times New Roman"/>
                <w:sz w:val="24"/>
                <w:szCs w:val="24"/>
              </w:rPr>
              <w:t xml:space="preserve"> Permite controlul încărcării inteligente, pentru optimizarea consumului energetic. *</w:t>
            </w:r>
          </w:p>
          <w:p w:rsidR="005A5CE0" w:rsidRPr="00DD50B0" w:rsidRDefault="005A5CE0" w:rsidP="00A90E49">
            <w:pPr>
              <w:pStyle w:val="ListParagraph"/>
              <w:ind w:left="0"/>
              <w:rPr>
                <w:rFonts w:ascii="Times New Roman" w:hAnsi="Times New Roman" w:cs="Times New Roman"/>
                <w:sz w:val="24"/>
                <w:szCs w:val="24"/>
              </w:rPr>
            </w:pPr>
            <w:r w:rsidRPr="00DD50B0">
              <w:rPr>
                <w:rFonts w:ascii="Times New Roman" w:hAnsi="Times New Roman" w:cs="Times New Roman"/>
                <w:b/>
                <w:bCs/>
                <w:sz w:val="24"/>
                <w:szCs w:val="24"/>
              </w:rPr>
              <w:t>5. Remote Trigger -</w:t>
            </w:r>
            <w:r w:rsidRPr="00DD50B0">
              <w:rPr>
                <w:rFonts w:ascii="Times New Roman" w:hAnsi="Times New Roman" w:cs="Times New Roman"/>
                <w:sz w:val="24"/>
                <w:szCs w:val="24"/>
              </w:rPr>
              <w:t xml:space="preserve"> Posibilitatea de a declanșa mesaje de la distanță de la stația de încărcare către backend. *</w:t>
            </w:r>
          </w:p>
          <w:p w:rsidR="005A5CE0" w:rsidRPr="00DD50B0" w:rsidRDefault="005A5CE0" w:rsidP="00A90E49">
            <w:pPr>
              <w:pStyle w:val="ListParagraph"/>
              <w:spacing w:after="60"/>
              <w:ind w:left="0"/>
              <w:rPr>
                <w:rFonts w:ascii="Times New Roman" w:hAnsi="Times New Roman" w:cs="Times New Roman"/>
                <w:sz w:val="24"/>
                <w:szCs w:val="24"/>
              </w:rPr>
            </w:pPr>
            <w:r w:rsidRPr="00DD50B0">
              <w:rPr>
                <w:rFonts w:ascii="Times New Roman" w:hAnsi="Times New Roman" w:cs="Times New Roman"/>
                <w:b/>
                <w:bCs/>
                <w:sz w:val="24"/>
                <w:szCs w:val="24"/>
              </w:rPr>
              <w:t>6. Reservation -</w:t>
            </w:r>
            <w:r w:rsidRPr="00DD50B0">
              <w:rPr>
                <w:rFonts w:ascii="Times New Roman" w:hAnsi="Times New Roman" w:cs="Times New Roman"/>
                <w:sz w:val="24"/>
                <w:szCs w:val="24"/>
              </w:rPr>
              <w:t xml:space="preserve"> Capacitatea de a rezerva un conector al stației de încărcare pentru un anumit utilizator.*</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0"/>
                <w:numId w:val="17"/>
              </w:numPr>
              <w:spacing w:after="60" w:line="240" w:lineRule="auto"/>
              <w:contextualSpacing/>
              <w:jc w:val="center"/>
              <w:rPr>
                <w:rFonts w:ascii="Times New Roman" w:hAnsi="Times New Roman" w:cs="Times New Roman"/>
                <w:sz w:val="24"/>
                <w:szCs w:val="24"/>
              </w:rPr>
            </w:pPr>
          </w:p>
        </w:tc>
        <w:tc>
          <w:tcPr>
            <w:tcW w:w="2682" w:type="pct"/>
            <w:gridSpan w:val="4"/>
          </w:tcPr>
          <w:p w:rsidR="005A5CE0" w:rsidRPr="00DD50B0" w:rsidRDefault="005A5CE0" w:rsidP="00A90E49">
            <w:pPr>
              <w:spacing w:after="60"/>
            </w:pPr>
            <w:r w:rsidRPr="00DD50B0">
              <w:rPr>
                <w:b/>
              </w:rPr>
              <w:t>Cerințe funcționalități software</w:t>
            </w:r>
          </w:p>
        </w:tc>
        <w:tc>
          <w:tcPr>
            <w:tcW w:w="1952" w:type="pct"/>
            <w:gridSpan w:val="4"/>
          </w:tcPr>
          <w:p w:rsidR="005A5CE0" w:rsidRPr="00DD50B0" w:rsidRDefault="005A5CE0" w:rsidP="00A90E49">
            <w:pPr>
              <w:spacing w:after="60"/>
              <w:jc w:val="center"/>
            </w:pPr>
          </w:p>
        </w:tc>
      </w:tr>
      <w:tr w:rsidR="005A5CE0" w:rsidRPr="00DD50B0" w:rsidTr="00A90E49">
        <w:tc>
          <w:tcPr>
            <w:tcW w:w="332" w:type="pct"/>
          </w:tcPr>
          <w:p w:rsidR="005A5CE0" w:rsidRPr="00DD50B0" w:rsidRDefault="005A5CE0" w:rsidP="005A5CE0">
            <w:pPr>
              <w:pStyle w:val="ListParagraph"/>
              <w:numPr>
                <w:ilvl w:val="1"/>
                <w:numId w:val="17"/>
              </w:numPr>
              <w:spacing w:after="60" w:line="240" w:lineRule="auto"/>
              <w:contextualSpacing/>
              <w:jc w:val="center"/>
              <w:rPr>
                <w:rFonts w:ascii="Times New Roman" w:hAnsi="Times New Roman" w:cs="Times New Roman"/>
                <w:sz w:val="24"/>
                <w:szCs w:val="24"/>
              </w:rPr>
            </w:pPr>
          </w:p>
        </w:tc>
        <w:tc>
          <w:tcPr>
            <w:tcW w:w="1000" w:type="pct"/>
            <w:gridSpan w:val="2"/>
          </w:tcPr>
          <w:p w:rsidR="005A5CE0" w:rsidRPr="00DD50B0" w:rsidRDefault="005A5CE0" w:rsidP="00A90E49">
            <w:pPr>
              <w:spacing w:after="60"/>
              <w:jc w:val="both"/>
            </w:pPr>
            <w:r w:rsidRPr="00DD50B0">
              <w:t>Cerințe de baza:</w:t>
            </w:r>
          </w:p>
        </w:tc>
        <w:tc>
          <w:tcPr>
            <w:tcW w:w="1721" w:type="pct"/>
            <w:gridSpan w:val="4"/>
          </w:tcPr>
          <w:p w:rsidR="005A5CE0" w:rsidRPr="00DD50B0" w:rsidRDefault="005A5CE0" w:rsidP="00A90E49">
            <w:pPr>
              <w:spacing w:after="60"/>
              <w:jc w:val="both"/>
            </w:pPr>
            <w:r w:rsidRPr="00DD50B0">
              <w:t xml:space="preserve">Pentru fiecare stație, beneficiarul va primi acces securizat pentru perioada stabilita prin contract, la o platformă software de management si monitorizare. </w:t>
            </w:r>
          </w:p>
        </w:tc>
        <w:tc>
          <w:tcPr>
            <w:tcW w:w="1107" w:type="pct"/>
            <w:gridSpan w:val="2"/>
          </w:tcPr>
          <w:p w:rsidR="005A5CE0" w:rsidRPr="00DD50B0" w:rsidRDefault="005A5CE0" w:rsidP="00A90E49">
            <w:pPr>
              <w:spacing w:after="60"/>
            </w:pPr>
          </w:p>
        </w:tc>
        <w:tc>
          <w:tcPr>
            <w:tcW w:w="841" w:type="pct"/>
          </w:tcPr>
          <w:p w:rsidR="005A5CE0" w:rsidRPr="00DD50B0" w:rsidRDefault="005A5CE0" w:rsidP="00A90E49">
            <w:pPr>
              <w:spacing w:after="60"/>
            </w:pPr>
          </w:p>
        </w:tc>
      </w:tr>
      <w:tr w:rsidR="005A5CE0" w:rsidRPr="00DD50B0" w:rsidTr="00A90E49">
        <w:tc>
          <w:tcPr>
            <w:tcW w:w="332" w:type="pct"/>
          </w:tcPr>
          <w:p w:rsidR="005A5CE0" w:rsidRPr="00DD50B0" w:rsidRDefault="005A5CE0" w:rsidP="005A5CE0">
            <w:pPr>
              <w:pStyle w:val="ListParagraph"/>
              <w:numPr>
                <w:ilvl w:val="1"/>
                <w:numId w:val="17"/>
              </w:numPr>
              <w:spacing w:after="60" w:line="240" w:lineRule="auto"/>
              <w:contextualSpacing/>
              <w:jc w:val="center"/>
              <w:rPr>
                <w:rFonts w:ascii="Times New Roman" w:hAnsi="Times New Roman" w:cs="Times New Roman"/>
                <w:sz w:val="24"/>
                <w:szCs w:val="24"/>
              </w:rPr>
            </w:pPr>
          </w:p>
        </w:tc>
        <w:tc>
          <w:tcPr>
            <w:tcW w:w="1000" w:type="pct"/>
            <w:gridSpan w:val="2"/>
          </w:tcPr>
          <w:p w:rsidR="005A5CE0" w:rsidRPr="00DD50B0" w:rsidRDefault="005A5CE0" w:rsidP="00A90E49">
            <w:pPr>
              <w:spacing w:after="60"/>
              <w:jc w:val="both"/>
            </w:pPr>
            <w:r w:rsidRPr="00DD50B0">
              <w:t>Cerințe minime Platforma software de management si monitorizare:</w:t>
            </w:r>
          </w:p>
        </w:tc>
        <w:tc>
          <w:tcPr>
            <w:tcW w:w="1721" w:type="pct"/>
            <w:gridSpan w:val="4"/>
          </w:tcPr>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accesibil direct din browser de pe telefon, tableta, PC;</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acces securizat cu user si parola;</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scalare pe trei nivele de administrare: beneficiar, partener, utilizator</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setare de preturi, putere de încărcare, disponibilitate, locație exacta pe harta;</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adăugare, editare, ștergere stații de încărcare/puncte de încărcare;</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 xml:space="preserve">rapoarte si grafice zilnice/săptămânale/lunare/anuale </w:t>
            </w:r>
            <w:r w:rsidRPr="00DD50B0">
              <w:rPr>
                <w:rFonts w:ascii="Times New Roman" w:hAnsi="Times New Roman" w:cs="Times New Roman"/>
                <w:sz w:val="24"/>
                <w:szCs w:val="24"/>
              </w:rPr>
              <w:lastRenderedPageBreak/>
              <w:t>ale consumului de energie/stație;</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rapoarte si grafice zilnice/săptămânale/lunare/anuale de încasări;</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statistici cu totalul sesiunilor de încărcare, total încasări, total încărcări, total energie consumata, media energiei consumate si media timpului de încărcare;</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grafice cu gradul procentual de ocupare pe fiecare stație/conector;</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monitorizarea in timp real a sesiunilor se încărcare (nume stație, conector, ID-ul utilizatorului, data ora începerii sesiunii, durata sesiunii in curs, data ora încheierii sesiunii, energia electrica încărcată, costul încărcării, statusul sesiunii de încărcare);</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filtrare sesiuni de încărcare după timp, utilizator, conector, statusul sesiunii;</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vizualizarea in timp real a disponibilității stațiilor (online/ offline), disponibilitatea conectorilor (disponibil/ in pregătire/ încărcare/ avarie/ indisponibil);</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posibilitatea de a adaugă/ edita/ șterge utilizatori/ grupuri de utilizatori;</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posibilitatea de a adaugă/șterge carduri RFID;</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creare de preț diferențiat la fiecare conector;</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posibilitatea de tarifare a timpului de staționare fără sa încarce;</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posibilitatea de rezervare a unui conector pentru o perioada rezonabil de timp;</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integrare directa cu procesatorul de plați;</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integrare automata cu sistemul E-Factura;</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export de liste in format CSV/PDF;</w:t>
            </w:r>
          </w:p>
          <w:p w:rsidR="005A5CE0" w:rsidRPr="00DD50B0" w:rsidRDefault="005A5CE0" w:rsidP="005A5CE0">
            <w:pPr>
              <w:pStyle w:val="ListParagraph"/>
              <w:numPr>
                <w:ilvl w:val="0"/>
                <w:numId w:val="21"/>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 xml:space="preserve">posibilitatea de diagnosticare si intervenție la distanta (trecerea stației online/offline, vizibila/invizibila </w:t>
            </w:r>
            <w:r w:rsidRPr="00DD50B0">
              <w:rPr>
                <w:rFonts w:ascii="Times New Roman" w:hAnsi="Times New Roman" w:cs="Times New Roman"/>
                <w:sz w:val="24"/>
                <w:szCs w:val="24"/>
              </w:rPr>
              <w:lastRenderedPageBreak/>
              <w:t>in aplicația mobila, restart soft/hardware, upgrade firmware, vizualizare log-uri, întrerupere sesiune de încărcare in desfășurare, trimitere comenzi către stație/conector;</w:t>
            </w:r>
          </w:p>
          <w:p w:rsidR="005A5CE0" w:rsidRPr="00DD50B0" w:rsidRDefault="005A5CE0" w:rsidP="00A90E49">
            <w:pPr>
              <w:spacing w:after="60"/>
              <w:jc w:val="both"/>
            </w:pPr>
            <w:r w:rsidRPr="00DD50B0">
              <w:t>posibilitatea de adăugare imagine/LOGO, descriere pentru fiecare stație in parte;</w:t>
            </w:r>
          </w:p>
        </w:tc>
        <w:tc>
          <w:tcPr>
            <w:tcW w:w="1107" w:type="pct"/>
            <w:gridSpan w:val="2"/>
          </w:tcPr>
          <w:p w:rsidR="005A5CE0" w:rsidRPr="00DD50B0" w:rsidRDefault="005A5CE0" w:rsidP="00A90E49">
            <w:pPr>
              <w:spacing w:after="60"/>
            </w:pPr>
          </w:p>
        </w:tc>
        <w:tc>
          <w:tcPr>
            <w:tcW w:w="841" w:type="pct"/>
          </w:tcPr>
          <w:p w:rsidR="005A5CE0" w:rsidRPr="00DD50B0" w:rsidRDefault="005A5CE0" w:rsidP="00A90E49">
            <w:pPr>
              <w:spacing w:after="60"/>
            </w:pPr>
          </w:p>
        </w:tc>
      </w:tr>
      <w:tr w:rsidR="005A5CE0" w:rsidRPr="00DD50B0" w:rsidTr="00A90E49">
        <w:tc>
          <w:tcPr>
            <w:tcW w:w="332" w:type="pct"/>
          </w:tcPr>
          <w:p w:rsidR="005A5CE0" w:rsidRPr="00DD50B0" w:rsidRDefault="005A5CE0" w:rsidP="005A5CE0">
            <w:pPr>
              <w:pStyle w:val="ListParagraph"/>
              <w:numPr>
                <w:ilvl w:val="1"/>
                <w:numId w:val="17"/>
              </w:numPr>
              <w:spacing w:after="60" w:line="240" w:lineRule="auto"/>
              <w:contextualSpacing/>
              <w:jc w:val="center"/>
              <w:rPr>
                <w:rFonts w:ascii="Times New Roman" w:hAnsi="Times New Roman" w:cs="Times New Roman"/>
                <w:sz w:val="24"/>
                <w:szCs w:val="24"/>
              </w:rPr>
            </w:pPr>
          </w:p>
        </w:tc>
        <w:tc>
          <w:tcPr>
            <w:tcW w:w="1000" w:type="pct"/>
            <w:gridSpan w:val="2"/>
          </w:tcPr>
          <w:p w:rsidR="005A5CE0" w:rsidRPr="00DD50B0" w:rsidRDefault="005A5CE0" w:rsidP="00A90E49">
            <w:pPr>
              <w:spacing w:after="60"/>
              <w:jc w:val="both"/>
            </w:pPr>
            <w:r w:rsidRPr="00DD50B0">
              <w:t>Compatibilitate cu aplicație mobila</w:t>
            </w:r>
          </w:p>
        </w:tc>
        <w:tc>
          <w:tcPr>
            <w:tcW w:w="1721" w:type="pct"/>
            <w:gridSpan w:val="4"/>
          </w:tcPr>
          <w:p w:rsidR="005A5CE0" w:rsidRPr="00DD50B0" w:rsidRDefault="005A5CE0" w:rsidP="00A90E49">
            <w:pPr>
              <w:spacing w:after="60"/>
              <w:jc w:val="both"/>
            </w:pPr>
            <w:r w:rsidRPr="00DD50B0">
              <w:t>Platforma va funcționa cu o aplicație mobila client, disponibila gratuit pe App Store si Google Play.</w:t>
            </w:r>
          </w:p>
          <w:p w:rsidR="005A5CE0" w:rsidRPr="00DD50B0" w:rsidRDefault="005A5CE0" w:rsidP="00A90E49">
            <w:pPr>
              <w:spacing w:after="60"/>
              <w:jc w:val="both"/>
            </w:pPr>
            <w:r w:rsidRPr="00DD50B0">
              <w:rPr>
                <w:b/>
                <w:bCs/>
              </w:rPr>
              <w:t>Furnizarea softului pentru operarea stațiilor in scop comercial, va face obiectul unor contracte ulterioare.</w:t>
            </w:r>
          </w:p>
        </w:tc>
        <w:tc>
          <w:tcPr>
            <w:tcW w:w="1107" w:type="pct"/>
            <w:gridSpan w:val="2"/>
          </w:tcPr>
          <w:p w:rsidR="005A5CE0" w:rsidRPr="00DD50B0" w:rsidRDefault="005A5CE0" w:rsidP="00A90E49">
            <w:pPr>
              <w:spacing w:after="60"/>
            </w:pPr>
          </w:p>
        </w:tc>
        <w:tc>
          <w:tcPr>
            <w:tcW w:w="841" w:type="pct"/>
          </w:tcPr>
          <w:p w:rsidR="005A5CE0" w:rsidRPr="00DD50B0" w:rsidRDefault="005A5CE0" w:rsidP="00A90E49">
            <w:pPr>
              <w:spacing w:after="60"/>
            </w:pPr>
          </w:p>
        </w:tc>
      </w:tr>
      <w:tr w:rsidR="005A5CE0" w:rsidRPr="00DD50B0" w:rsidTr="00A90E49">
        <w:tc>
          <w:tcPr>
            <w:tcW w:w="332" w:type="pct"/>
          </w:tcPr>
          <w:p w:rsidR="005A5CE0" w:rsidRPr="00DD50B0" w:rsidRDefault="005A5CE0" w:rsidP="005A5CE0">
            <w:pPr>
              <w:pStyle w:val="ListParagraph"/>
              <w:numPr>
                <w:ilvl w:val="1"/>
                <w:numId w:val="17"/>
              </w:numPr>
              <w:spacing w:after="60" w:line="240" w:lineRule="auto"/>
              <w:contextualSpacing/>
              <w:jc w:val="center"/>
              <w:rPr>
                <w:rFonts w:ascii="Times New Roman" w:hAnsi="Times New Roman" w:cs="Times New Roman"/>
                <w:sz w:val="24"/>
                <w:szCs w:val="24"/>
              </w:rPr>
            </w:pPr>
          </w:p>
        </w:tc>
        <w:tc>
          <w:tcPr>
            <w:tcW w:w="1000" w:type="pct"/>
            <w:gridSpan w:val="2"/>
          </w:tcPr>
          <w:p w:rsidR="005A5CE0" w:rsidRPr="00DD50B0" w:rsidRDefault="005A5CE0" w:rsidP="00A90E49">
            <w:pPr>
              <w:spacing w:after="60" w:line="259" w:lineRule="auto"/>
            </w:pPr>
            <w:r w:rsidRPr="00DD50B0">
              <w:t>Funcțiuni aplicație mobila client:</w:t>
            </w:r>
          </w:p>
        </w:tc>
        <w:tc>
          <w:tcPr>
            <w:tcW w:w="1721" w:type="pct"/>
            <w:gridSpan w:val="4"/>
          </w:tcPr>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color w:val="000000"/>
                <w:sz w:val="24"/>
                <w:szCs w:val="24"/>
              </w:rPr>
              <w:t xml:space="preserve">harta cu poziționarea stațiilor cu posibilitatea de navigare </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lista stații cu filtrare după distanta, tip conector, putere, disponibilitate</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modul scanare cod QR de identificare a conectorului</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color w:val="000000"/>
                <w:sz w:val="24"/>
                <w:szCs w:val="24"/>
              </w:rPr>
              <w:t>istoricul sesiunilor de încărcare cu posibilitatea descărcării facturilor fiscale direct din aplicație</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color w:val="000000"/>
                <w:sz w:val="24"/>
                <w:szCs w:val="24"/>
              </w:rPr>
              <w:t>modul de înregistrare a cardului de credit/debit pentru plăți directe prin aplicație</w:t>
            </w:r>
          </w:p>
          <w:p w:rsidR="005A5CE0" w:rsidRPr="00DD50B0" w:rsidRDefault="005A5CE0" w:rsidP="005A5CE0">
            <w:pPr>
              <w:pStyle w:val="ListParagraph"/>
              <w:numPr>
                <w:ilvl w:val="0"/>
                <w:numId w:val="19"/>
              </w:numPr>
              <w:spacing w:after="0" w:line="240" w:lineRule="auto"/>
              <w:ind w:left="275"/>
              <w:contextualSpacing/>
              <w:rPr>
                <w:rFonts w:ascii="Times New Roman" w:hAnsi="Times New Roman" w:cs="Times New Roman"/>
                <w:sz w:val="24"/>
                <w:szCs w:val="24"/>
              </w:rPr>
            </w:pPr>
            <w:r w:rsidRPr="00DD50B0">
              <w:rPr>
                <w:rFonts w:ascii="Times New Roman" w:hAnsi="Times New Roman" w:cs="Times New Roman"/>
                <w:sz w:val="24"/>
                <w:szCs w:val="24"/>
              </w:rPr>
              <w:t>plata încărcare: prin portofel virtual sau debitare card după fiecare sesiune</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color w:val="000000"/>
                <w:sz w:val="24"/>
                <w:szCs w:val="24"/>
              </w:rPr>
              <w:t>modul de înregistrare persoane juridice</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color w:val="000000"/>
                <w:sz w:val="24"/>
                <w:szCs w:val="24"/>
              </w:rPr>
              <w:t>posibilitatea de a înregistra mai multe companii pe același cont</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color w:val="000000"/>
                <w:sz w:val="24"/>
                <w:szCs w:val="24"/>
              </w:rPr>
              <w:t>posibilitatea de a înregistra mai multe carduri bancare</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color w:val="000000"/>
                <w:sz w:val="24"/>
                <w:szCs w:val="24"/>
              </w:rPr>
              <w:t>afișare statusul conectorului de încărcare (disponibil/ in încărcare/ defect/ indisponibil</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rezervarea unui conector pentru o perioada rezonabila</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 xml:space="preserve">Notificări de tip push privind pornirea/finalizarea </w:t>
            </w:r>
            <w:r w:rsidRPr="00DD50B0">
              <w:rPr>
                <w:rFonts w:ascii="Times New Roman" w:hAnsi="Times New Roman" w:cs="Times New Roman"/>
                <w:sz w:val="24"/>
                <w:szCs w:val="24"/>
              </w:rPr>
              <w:lastRenderedPageBreak/>
              <w:t>încărcării</w:t>
            </w:r>
          </w:p>
          <w:p w:rsidR="005A5CE0" w:rsidRPr="00DD50B0" w:rsidRDefault="005A5CE0" w:rsidP="00A90E49">
            <w:pPr>
              <w:pStyle w:val="ListParagraph"/>
              <w:numPr>
                <w:ilvl w:val="0"/>
                <w:numId w:val="19"/>
              </w:numPr>
              <w:spacing w:after="60" w:line="256" w:lineRule="auto"/>
              <w:ind w:left="0" w:firstLine="0"/>
              <w:contextualSpacing/>
              <w:rPr>
                <w:rFonts w:ascii="Times New Roman" w:hAnsi="Times New Roman" w:cs="Times New Roman"/>
                <w:sz w:val="24"/>
                <w:szCs w:val="24"/>
              </w:rPr>
            </w:pPr>
            <w:r w:rsidRPr="00DD50B0">
              <w:rPr>
                <w:rFonts w:ascii="Times New Roman" w:hAnsi="Times New Roman" w:cs="Times New Roman"/>
                <w:sz w:val="24"/>
                <w:szCs w:val="24"/>
              </w:rPr>
              <w:t>Facturare automata la finalizarea încărcării si transmiterea in sistemul E-Factura</w:t>
            </w:r>
          </w:p>
          <w:p w:rsidR="005A5CE0" w:rsidRPr="00DD50B0" w:rsidRDefault="005A5CE0" w:rsidP="00A90E49">
            <w:pPr>
              <w:pBdr>
                <w:top w:val="nil"/>
                <w:left w:val="nil"/>
                <w:bottom w:val="nil"/>
                <w:right w:val="nil"/>
                <w:between w:val="nil"/>
              </w:pBdr>
              <w:spacing w:after="60" w:line="259" w:lineRule="auto"/>
            </w:pPr>
            <w:r w:rsidRPr="00DD50B0">
              <w:t>Afișarea informațiilor in romana, engleza si cel puțin alte 4 limbi de circulație internațională</w:t>
            </w:r>
          </w:p>
        </w:tc>
        <w:tc>
          <w:tcPr>
            <w:tcW w:w="1107" w:type="pct"/>
            <w:gridSpan w:val="2"/>
          </w:tcPr>
          <w:p w:rsidR="005A5CE0" w:rsidRPr="00DD50B0" w:rsidRDefault="005A5CE0" w:rsidP="00A90E49">
            <w:pPr>
              <w:spacing w:after="60"/>
            </w:pPr>
          </w:p>
        </w:tc>
        <w:tc>
          <w:tcPr>
            <w:tcW w:w="841" w:type="pct"/>
          </w:tcPr>
          <w:p w:rsidR="005A5CE0" w:rsidRPr="00DD50B0" w:rsidRDefault="005A5CE0" w:rsidP="00A90E49">
            <w:pPr>
              <w:spacing w:after="60"/>
            </w:pPr>
          </w:p>
        </w:tc>
      </w:tr>
      <w:tr w:rsidR="005A5CE0" w:rsidRPr="00DD50B0" w:rsidTr="00A90E49">
        <w:tc>
          <w:tcPr>
            <w:tcW w:w="332" w:type="pct"/>
          </w:tcPr>
          <w:p w:rsidR="005A5CE0" w:rsidRPr="00DD50B0" w:rsidRDefault="005A5CE0" w:rsidP="005A5CE0">
            <w:pPr>
              <w:pStyle w:val="ListParagraph"/>
              <w:numPr>
                <w:ilvl w:val="1"/>
                <w:numId w:val="17"/>
              </w:numPr>
              <w:spacing w:after="60" w:line="240" w:lineRule="auto"/>
              <w:contextualSpacing/>
              <w:jc w:val="center"/>
              <w:rPr>
                <w:rFonts w:ascii="Times New Roman" w:hAnsi="Times New Roman" w:cs="Times New Roman"/>
                <w:sz w:val="24"/>
                <w:szCs w:val="24"/>
              </w:rPr>
            </w:pPr>
          </w:p>
        </w:tc>
        <w:tc>
          <w:tcPr>
            <w:tcW w:w="1000" w:type="pct"/>
            <w:gridSpan w:val="2"/>
          </w:tcPr>
          <w:p w:rsidR="005A5CE0" w:rsidRPr="00DD50B0" w:rsidRDefault="005A5CE0" w:rsidP="00A90E49">
            <w:pPr>
              <w:spacing w:after="60" w:line="256" w:lineRule="auto"/>
              <w:jc w:val="both"/>
            </w:pPr>
            <w:r w:rsidRPr="00DD50B0">
              <w:t>Dovezi funcționare:</w:t>
            </w:r>
          </w:p>
        </w:tc>
        <w:tc>
          <w:tcPr>
            <w:tcW w:w="1721" w:type="pct"/>
            <w:gridSpan w:val="4"/>
          </w:tcPr>
          <w:p w:rsidR="005A5CE0" w:rsidRPr="00DD50B0" w:rsidRDefault="005A5CE0" w:rsidP="00A90E49">
            <w:pPr>
              <w:spacing w:after="60"/>
              <w:jc w:val="both"/>
            </w:pPr>
            <w:r w:rsidRPr="00DD50B0">
              <w:t xml:space="preserve">Aplicația software de management si monitorizare trebuie sa fie existenta in piață si exploatare de minim 1 an – nu se vor accepta soluții ce nu sunt deja testate in exploatare, soluții de </w:t>
            </w:r>
            <w:proofErr w:type="gramStart"/>
            <w:r w:rsidRPr="00DD50B0">
              <w:t>tip ”</w:t>
            </w:r>
            <w:proofErr w:type="gramEnd"/>
            <w:r w:rsidRPr="00DD50B0">
              <w:t xml:space="preserve">proiect”. </w:t>
            </w:r>
          </w:p>
          <w:p w:rsidR="005A5CE0" w:rsidRPr="00DD50B0" w:rsidRDefault="005A5CE0" w:rsidP="00A90E49">
            <w:pPr>
              <w:spacing w:after="60"/>
              <w:rPr>
                <w:highlight w:val="yellow"/>
              </w:rPr>
            </w:pPr>
            <w:r w:rsidRPr="00DD50B0">
              <w:t>Furnizorul va trebui sa fie in măsură sa prezinte beneficiarului înainte de desemnarea câștigătorului, funcționalitățile platformei si aplicației si să demonstreze ca acestea funcționează</w:t>
            </w:r>
            <w:proofErr w:type="gramStart"/>
            <w:r w:rsidRPr="00DD50B0">
              <w:t>.*</w:t>
            </w:r>
            <w:proofErr w:type="gramEnd"/>
            <w:r w:rsidRPr="00DD50B0">
              <w:t>*</w:t>
            </w:r>
          </w:p>
        </w:tc>
        <w:tc>
          <w:tcPr>
            <w:tcW w:w="1107" w:type="pct"/>
            <w:gridSpan w:val="2"/>
          </w:tcPr>
          <w:p w:rsidR="005A5CE0" w:rsidRPr="00DD50B0" w:rsidRDefault="005A5CE0" w:rsidP="00A90E49">
            <w:pPr>
              <w:spacing w:after="60"/>
            </w:pPr>
          </w:p>
        </w:tc>
        <w:tc>
          <w:tcPr>
            <w:tcW w:w="841" w:type="pct"/>
          </w:tcPr>
          <w:p w:rsidR="005A5CE0" w:rsidRPr="00DD50B0" w:rsidRDefault="005A5CE0" w:rsidP="00A90E49">
            <w:pPr>
              <w:spacing w:after="60"/>
            </w:pPr>
          </w:p>
        </w:tc>
      </w:tr>
      <w:tr w:rsidR="005A5CE0" w:rsidRPr="00DD50B0" w:rsidTr="00A90E49">
        <w:tc>
          <w:tcPr>
            <w:tcW w:w="332" w:type="pct"/>
          </w:tcPr>
          <w:p w:rsidR="005A5CE0" w:rsidRPr="00DD50B0" w:rsidRDefault="005A5CE0" w:rsidP="005A5CE0">
            <w:pPr>
              <w:pStyle w:val="ListParagraph"/>
              <w:numPr>
                <w:ilvl w:val="1"/>
                <w:numId w:val="17"/>
              </w:numPr>
              <w:spacing w:after="60" w:line="240" w:lineRule="auto"/>
              <w:contextualSpacing/>
              <w:jc w:val="center"/>
              <w:rPr>
                <w:rFonts w:ascii="Times New Roman" w:hAnsi="Times New Roman" w:cs="Times New Roman"/>
                <w:sz w:val="24"/>
                <w:szCs w:val="24"/>
              </w:rPr>
            </w:pPr>
          </w:p>
        </w:tc>
        <w:tc>
          <w:tcPr>
            <w:tcW w:w="1000" w:type="pct"/>
            <w:gridSpan w:val="2"/>
          </w:tcPr>
          <w:p w:rsidR="005A5CE0" w:rsidRPr="00DD50B0" w:rsidRDefault="005A5CE0" w:rsidP="00A90E49">
            <w:pPr>
              <w:spacing w:after="60" w:line="256" w:lineRule="auto"/>
              <w:jc w:val="both"/>
            </w:pPr>
            <w:r w:rsidRPr="00DD50B0">
              <w:t>Compatibilitate cu OCPP 1.6</w:t>
            </w:r>
          </w:p>
        </w:tc>
        <w:tc>
          <w:tcPr>
            <w:tcW w:w="1721" w:type="pct"/>
            <w:gridSpan w:val="4"/>
          </w:tcPr>
          <w:p w:rsidR="005A5CE0" w:rsidRPr="00DD50B0" w:rsidRDefault="005A5CE0" w:rsidP="00A90E49">
            <w:pPr>
              <w:spacing w:after="60"/>
              <w:jc w:val="both"/>
            </w:pPr>
            <w:r w:rsidRPr="00DD50B0">
              <w:t>Platforma software de management si monitorizare trebuie să fie certificată oficial de o instituție acreditata și să fie compatibilă cu protocolul OCPP 1.6 sau superior, Full Certified si Security.</w:t>
            </w:r>
            <w:r w:rsidRPr="00DD50B0">
              <w:rPr>
                <w:b/>
                <w:bCs/>
              </w:rPr>
              <w:t xml:space="preserve"> </w:t>
            </w:r>
            <w:r w:rsidRPr="00DD50B0">
              <w:t>Se va prezenta documentul de certificare care atestă conformitatea.</w:t>
            </w:r>
          </w:p>
        </w:tc>
        <w:tc>
          <w:tcPr>
            <w:tcW w:w="1107" w:type="pct"/>
            <w:gridSpan w:val="2"/>
          </w:tcPr>
          <w:p w:rsidR="005A5CE0" w:rsidRPr="00DD50B0" w:rsidRDefault="005A5CE0" w:rsidP="00A90E49">
            <w:pPr>
              <w:spacing w:after="60"/>
            </w:pPr>
          </w:p>
        </w:tc>
        <w:tc>
          <w:tcPr>
            <w:tcW w:w="841" w:type="pct"/>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0"/>
                <w:numId w:val="17"/>
              </w:numPr>
              <w:spacing w:after="60" w:line="240" w:lineRule="auto"/>
              <w:contextualSpacing/>
              <w:jc w:val="center"/>
              <w:rPr>
                <w:rFonts w:ascii="Times New Roman" w:hAnsi="Times New Roman" w:cs="Times New Roman"/>
                <w:b/>
                <w:sz w:val="24"/>
                <w:szCs w:val="24"/>
              </w:rPr>
            </w:pPr>
          </w:p>
        </w:tc>
        <w:tc>
          <w:tcPr>
            <w:tcW w:w="2615" w:type="pct"/>
            <w:gridSpan w:val="3"/>
          </w:tcPr>
          <w:p w:rsidR="005A5CE0" w:rsidRPr="00DD50B0" w:rsidRDefault="005A5CE0" w:rsidP="00A90E49">
            <w:pPr>
              <w:spacing w:after="60"/>
              <w:jc w:val="center"/>
            </w:pPr>
            <w:r w:rsidRPr="00DD50B0">
              <w:rPr>
                <w:b/>
                <w:color w:val="000000"/>
              </w:rPr>
              <w:t>Condiții privind conformitatea cu standardele relevante:</w:t>
            </w:r>
          </w:p>
        </w:tc>
        <w:tc>
          <w:tcPr>
            <w:tcW w:w="2018" w:type="pct"/>
            <w:gridSpan w:val="5"/>
          </w:tcPr>
          <w:p w:rsidR="005A5CE0" w:rsidRPr="00DD50B0" w:rsidRDefault="005A5CE0" w:rsidP="00A90E49">
            <w:pPr>
              <w:spacing w:after="60"/>
              <w:jc w:val="center"/>
            </w:pPr>
          </w:p>
        </w:tc>
      </w:tr>
      <w:tr w:rsidR="005A5CE0" w:rsidRPr="00DD50B0" w:rsidTr="00A90E49">
        <w:tc>
          <w:tcPr>
            <w:tcW w:w="367" w:type="pct"/>
            <w:gridSpan w:val="2"/>
          </w:tcPr>
          <w:p w:rsidR="005A5CE0" w:rsidRPr="00DD50B0" w:rsidRDefault="005A5CE0" w:rsidP="005A5CE0">
            <w:pPr>
              <w:pStyle w:val="ListParagraph"/>
              <w:numPr>
                <w:ilvl w:val="1"/>
                <w:numId w:val="17"/>
              </w:numP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pBdr>
                <w:top w:val="nil"/>
                <w:left w:val="nil"/>
                <w:bottom w:val="nil"/>
                <w:right w:val="nil"/>
                <w:between w:val="nil"/>
              </w:pBdr>
              <w:spacing w:after="60"/>
              <w:rPr>
                <w:color w:val="000000"/>
              </w:rPr>
            </w:pPr>
            <w:r w:rsidRPr="00DD50B0">
              <w:rPr>
                <w:color w:val="000000"/>
              </w:rPr>
              <w:t>Se vor prezenta:</w:t>
            </w:r>
          </w:p>
          <w:p w:rsidR="005A5CE0" w:rsidRPr="00DD50B0" w:rsidRDefault="005A5CE0" w:rsidP="00A90E49">
            <w:pPr>
              <w:pBdr>
                <w:top w:val="nil"/>
                <w:left w:val="nil"/>
                <w:bottom w:val="nil"/>
                <w:right w:val="nil"/>
                <w:between w:val="nil"/>
              </w:pBdr>
              <w:spacing w:after="60"/>
              <w:rPr>
                <w:color w:val="000000"/>
              </w:rPr>
            </w:pPr>
          </w:p>
        </w:tc>
        <w:tc>
          <w:tcPr>
            <w:tcW w:w="1580" w:type="pct"/>
          </w:tcPr>
          <w:p w:rsidR="005A5CE0" w:rsidRPr="00DD50B0" w:rsidRDefault="005A5CE0" w:rsidP="005A5CE0">
            <w:pPr>
              <w:pStyle w:val="ListParagraph"/>
              <w:numPr>
                <w:ilvl w:val="0"/>
                <w:numId w:val="19"/>
              </w:numPr>
              <w:pBdr>
                <w:top w:val="nil"/>
                <w:left w:val="nil"/>
                <w:bottom w:val="nil"/>
                <w:right w:val="nil"/>
                <w:between w:val="nil"/>
              </w:pBdr>
              <w:spacing w:after="60" w:line="240" w:lineRule="auto"/>
              <w:ind w:left="0" w:firstLine="0"/>
              <w:contextualSpacing/>
              <w:rPr>
                <w:rFonts w:ascii="Times New Roman" w:hAnsi="Times New Roman" w:cs="Times New Roman"/>
                <w:color w:val="000000"/>
                <w:sz w:val="24"/>
                <w:szCs w:val="24"/>
              </w:rPr>
            </w:pPr>
            <w:r w:rsidRPr="00DD50B0">
              <w:rPr>
                <w:rFonts w:ascii="Times New Roman" w:hAnsi="Times New Roman" w:cs="Times New Roman"/>
                <w:color w:val="000000"/>
                <w:sz w:val="24"/>
                <w:szCs w:val="24"/>
              </w:rPr>
              <w:t>Fisa tehnică emisă de către producător/importator</w:t>
            </w:r>
          </w:p>
          <w:p w:rsidR="005A5CE0" w:rsidRPr="00DD50B0" w:rsidRDefault="005A5CE0" w:rsidP="005A5CE0">
            <w:pPr>
              <w:pStyle w:val="ListParagraph"/>
              <w:numPr>
                <w:ilvl w:val="0"/>
                <w:numId w:val="19"/>
              </w:numPr>
              <w:pBdr>
                <w:top w:val="nil"/>
                <w:left w:val="nil"/>
                <w:bottom w:val="nil"/>
                <w:right w:val="nil"/>
                <w:between w:val="nil"/>
              </w:pBdr>
              <w:spacing w:after="60" w:line="240" w:lineRule="auto"/>
              <w:ind w:left="0" w:firstLine="0"/>
              <w:contextualSpacing/>
              <w:rPr>
                <w:rFonts w:ascii="Times New Roman" w:eastAsia="Times New Roman" w:hAnsi="Times New Roman" w:cs="Times New Roman"/>
                <w:color w:val="000000"/>
                <w:sz w:val="24"/>
                <w:szCs w:val="24"/>
              </w:rPr>
            </w:pPr>
            <w:r w:rsidRPr="00DD50B0">
              <w:rPr>
                <w:rFonts w:ascii="Times New Roman" w:hAnsi="Times New Roman" w:cs="Times New Roman"/>
                <w:color w:val="000000"/>
                <w:sz w:val="24"/>
                <w:szCs w:val="24"/>
              </w:rPr>
              <w:t>Manual de instalare și utilizare</w:t>
            </w:r>
          </w:p>
          <w:p w:rsidR="005A5CE0" w:rsidRPr="00DD50B0" w:rsidRDefault="005A5CE0" w:rsidP="005A5CE0">
            <w:pPr>
              <w:pStyle w:val="ListParagraph"/>
              <w:numPr>
                <w:ilvl w:val="0"/>
                <w:numId w:val="19"/>
              </w:numPr>
              <w:pBdr>
                <w:top w:val="nil"/>
                <w:left w:val="nil"/>
                <w:bottom w:val="nil"/>
                <w:right w:val="nil"/>
                <w:between w:val="nil"/>
              </w:pBdr>
              <w:spacing w:after="60" w:line="240" w:lineRule="auto"/>
              <w:ind w:left="0" w:firstLine="0"/>
              <w:contextualSpacing/>
              <w:rPr>
                <w:rFonts w:ascii="Times New Roman" w:hAnsi="Times New Roman" w:cs="Times New Roman"/>
                <w:color w:val="000000"/>
                <w:sz w:val="24"/>
                <w:szCs w:val="24"/>
              </w:rPr>
            </w:pPr>
            <w:r w:rsidRPr="00DD50B0">
              <w:rPr>
                <w:rFonts w:ascii="Times New Roman" w:hAnsi="Times New Roman" w:cs="Times New Roman"/>
                <w:color w:val="000000"/>
                <w:sz w:val="24"/>
                <w:szCs w:val="24"/>
              </w:rPr>
              <w:t>Certificat CE stație</w:t>
            </w:r>
          </w:p>
          <w:p w:rsidR="005A5CE0" w:rsidRPr="00DD50B0" w:rsidRDefault="005A5CE0" w:rsidP="005A5CE0">
            <w:pPr>
              <w:pStyle w:val="ListParagraph"/>
              <w:numPr>
                <w:ilvl w:val="0"/>
                <w:numId w:val="19"/>
              </w:numPr>
              <w:pBdr>
                <w:top w:val="nil"/>
                <w:left w:val="nil"/>
                <w:bottom w:val="nil"/>
                <w:right w:val="nil"/>
                <w:between w:val="nil"/>
              </w:pBdr>
              <w:spacing w:after="60" w:line="240" w:lineRule="auto"/>
              <w:ind w:left="0" w:firstLine="0"/>
              <w:contextualSpacing/>
              <w:rPr>
                <w:rFonts w:ascii="Times New Roman" w:hAnsi="Times New Roman" w:cs="Times New Roman"/>
                <w:color w:val="000000"/>
                <w:sz w:val="24"/>
                <w:szCs w:val="24"/>
              </w:rPr>
            </w:pPr>
            <w:r w:rsidRPr="00DD50B0">
              <w:rPr>
                <w:rFonts w:ascii="Times New Roman" w:hAnsi="Times New Roman" w:cs="Times New Roman"/>
                <w:color w:val="000000"/>
                <w:sz w:val="24"/>
                <w:szCs w:val="24"/>
              </w:rPr>
              <w:t>Certificat CE conector</w:t>
            </w:r>
          </w:p>
          <w:p w:rsidR="005A5CE0" w:rsidRPr="00DD50B0" w:rsidRDefault="005A5CE0" w:rsidP="005A5CE0">
            <w:pPr>
              <w:pStyle w:val="ListParagraph"/>
              <w:numPr>
                <w:ilvl w:val="0"/>
                <w:numId w:val="19"/>
              </w:numPr>
              <w:pBdr>
                <w:top w:val="nil"/>
                <w:left w:val="nil"/>
                <w:bottom w:val="nil"/>
                <w:right w:val="nil"/>
                <w:between w:val="nil"/>
              </w:pBdr>
              <w:spacing w:after="60" w:line="240" w:lineRule="auto"/>
              <w:ind w:left="0" w:firstLine="0"/>
              <w:contextualSpacing/>
              <w:rPr>
                <w:rFonts w:ascii="Times New Roman" w:eastAsia="Times New Roman" w:hAnsi="Times New Roman" w:cs="Times New Roman"/>
                <w:color w:val="000000"/>
                <w:sz w:val="24"/>
                <w:szCs w:val="24"/>
              </w:rPr>
            </w:pPr>
            <w:r w:rsidRPr="00DD50B0">
              <w:rPr>
                <w:rFonts w:ascii="Times New Roman" w:hAnsi="Times New Roman" w:cs="Times New Roman"/>
                <w:color w:val="000000"/>
                <w:sz w:val="24"/>
                <w:szCs w:val="24"/>
              </w:rPr>
              <w:t xml:space="preserve">Rapoarte de testare </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0"/>
                <w:numId w:val="17"/>
              </w:numPr>
              <w:spacing w:after="60" w:line="240" w:lineRule="auto"/>
              <w:contextualSpacing/>
              <w:jc w:val="center"/>
              <w:rPr>
                <w:rFonts w:ascii="Times New Roman" w:hAnsi="Times New Roman" w:cs="Times New Roman"/>
                <w:b/>
                <w:sz w:val="24"/>
                <w:szCs w:val="24"/>
              </w:rPr>
            </w:pPr>
          </w:p>
        </w:tc>
        <w:tc>
          <w:tcPr>
            <w:tcW w:w="4633" w:type="pct"/>
            <w:gridSpan w:val="8"/>
          </w:tcPr>
          <w:p w:rsidR="005A5CE0" w:rsidRPr="00DD50B0" w:rsidRDefault="005A5CE0" w:rsidP="00A90E49">
            <w:pPr>
              <w:spacing w:after="60"/>
              <w:jc w:val="center"/>
            </w:pPr>
            <w:r w:rsidRPr="00DD50B0">
              <w:rPr>
                <w:b/>
                <w:color w:val="000000"/>
              </w:rPr>
              <w:t>Condiții minime privind garanția:</w:t>
            </w:r>
          </w:p>
        </w:tc>
      </w:tr>
      <w:tr w:rsidR="005A5CE0" w:rsidRPr="00DD50B0" w:rsidTr="00A90E49">
        <w:tc>
          <w:tcPr>
            <w:tcW w:w="367" w:type="pct"/>
            <w:gridSpan w:val="2"/>
          </w:tcPr>
          <w:p w:rsidR="005A5CE0" w:rsidRPr="00DD50B0" w:rsidRDefault="005A5CE0" w:rsidP="005A5CE0">
            <w:pPr>
              <w:pStyle w:val="ListParagraph"/>
              <w:numPr>
                <w:ilvl w:val="1"/>
                <w:numId w:val="17"/>
              </w:numP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rPr>
                <w:color w:val="000000"/>
              </w:rPr>
            </w:pPr>
            <w:r w:rsidRPr="00DD50B0">
              <w:rPr>
                <w:color w:val="000000"/>
              </w:rPr>
              <w:t>Certificate garanție:</w:t>
            </w:r>
          </w:p>
        </w:tc>
        <w:tc>
          <w:tcPr>
            <w:tcW w:w="1580" w:type="pct"/>
          </w:tcPr>
          <w:p w:rsidR="005A5CE0" w:rsidRPr="00DD50B0" w:rsidRDefault="005A5CE0" w:rsidP="005A5CE0">
            <w:pPr>
              <w:pStyle w:val="ListParagraph"/>
              <w:numPr>
                <w:ilvl w:val="0"/>
                <w:numId w:val="19"/>
              </w:numPr>
              <w:spacing w:after="60" w:line="240" w:lineRule="auto"/>
              <w:ind w:left="0" w:firstLine="0"/>
              <w:contextualSpacing/>
              <w:rPr>
                <w:rFonts w:ascii="Times New Roman" w:hAnsi="Times New Roman" w:cs="Times New Roman"/>
                <w:color w:val="000000"/>
                <w:sz w:val="24"/>
                <w:szCs w:val="24"/>
              </w:rPr>
            </w:pPr>
            <w:r w:rsidRPr="00DD50B0">
              <w:rPr>
                <w:rFonts w:ascii="Times New Roman" w:hAnsi="Times New Roman" w:cs="Times New Roman"/>
                <w:color w:val="000000"/>
                <w:sz w:val="24"/>
                <w:szCs w:val="24"/>
              </w:rPr>
              <w:t>certificat de garanție emis de către importator</w:t>
            </w:r>
          </w:p>
          <w:p w:rsidR="005A5CE0" w:rsidRPr="00DD50B0" w:rsidRDefault="005A5CE0" w:rsidP="005A5CE0">
            <w:pPr>
              <w:pStyle w:val="ListParagraph"/>
              <w:numPr>
                <w:ilvl w:val="0"/>
                <w:numId w:val="19"/>
              </w:numPr>
              <w:spacing w:after="60" w:line="240" w:lineRule="auto"/>
              <w:ind w:left="0" w:firstLine="0"/>
              <w:contextualSpacing/>
              <w:rPr>
                <w:rFonts w:ascii="Times New Roman" w:hAnsi="Times New Roman" w:cs="Times New Roman"/>
                <w:sz w:val="24"/>
                <w:szCs w:val="24"/>
              </w:rPr>
            </w:pPr>
            <w:r w:rsidRPr="00DD50B0">
              <w:rPr>
                <w:rFonts w:ascii="Times New Roman" w:hAnsi="Times New Roman" w:cs="Times New Roman"/>
                <w:color w:val="000000"/>
                <w:sz w:val="24"/>
                <w:szCs w:val="24"/>
              </w:rPr>
              <w:t>certificat general de garanție emis de producător</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1"/>
                <w:numId w:val="17"/>
              </w:numPr>
              <w:spacing w:after="60" w:line="240" w:lineRule="auto"/>
              <w:contextualSpacing/>
              <w:jc w:val="center"/>
              <w:rPr>
                <w:rFonts w:ascii="Times New Roman" w:hAnsi="Times New Roman" w:cs="Times New Roman"/>
                <w:sz w:val="24"/>
                <w:szCs w:val="24"/>
              </w:rPr>
            </w:pPr>
          </w:p>
        </w:tc>
        <w:tc>
          <w:tcPr>
            <w:tcW w:w="1035" w:type="pct"/>
            <w:gridSpan w:val="2"/>
          </w:tcPr>
          <w:p w:rsidR="005A5CE0" w:rsidRPr="00DD50B0" w:rsidRDefault="005A5CE0" w:rsidP="00A90E49">
            <w:pPr>
              <w:spacing w:after="60"/>
              <w:rPr>
                <w:color w:val="000000"/>
              </w:rPr>
            </w:pPr>
            <w:r w:rsidRPr="00DD50B0">
              <w:rPr>
                <w:color w:val="000000"/>
              </w:rPr>
              <w:t>Garanția minima:</w:t>
            </w:r>
          </w:p>
        </w:tc>
        <w:tc>
          <w:tcPr>
            <w:tcW w:w="1580" w:type="pct"/>
          </w:tcPr>
          <w:p w:rsidR="005A5CE0" w:rsidRPr="00DD50B0" w:rsidRDefault="005A5CE0" w:rsidP="00A90E49">
            <w:pPr>
              <w:spacing w:after="60"/>
            </w:pPr>
            <w:r w:rsidRPr="00DD50B0">
              <w:rPr>
                <w:color w:val="000000"/>
              </w:rPr>
              <w:t>2 ani</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r w:rsidR="005A5CE0" w:rsidRPr="00DD50B0" w:rsidTr="00A90E49">
        <w:tc>
          <w:tcPr>
            <w:tcW w:w="367" w:type="pct"/>
            <w:gridSpan w:val="2"/>
          </w:tcPr>
          <w:p w:rsidR="005A5CE0" w:rsidRPr="00DD50B0" w:rsidRDefault="005A5CE0" w:rsidP="005A5CE0">
            <w:pPr>
              <w:pStyle w:val="ListParagraph"/>
              <w:numPr>
                <w:ilvl w:val="0"/>
                <w:numId w:val="17"/>
              </w:numPr>
              <w:spacing w:after="60" w:line="240" w:lineRule="auto"/>
              <w:contextualSpacing/>
              <w:jc w:val="center"/>
              <w:rPr>
                <w:rFonts w:ascii="Times New Roman" w:hAnsi="Times New Roman" w:cs="Times New Roman"/>
                <w:sz w:val="24"/>
                <w:szCs w:val="24"/>
              </w:rPr>
            </w:pPr>
          </w:p>
        </w:tc>
        <w:tc>
          <w:tcPr>
            <w:tcW w:w="4633" w:type="pct"/>
            <w:gridSpan w:val="8"/>
          </w:tcPr>
          <w:p w:rsidR="005A5CE0" w:rsidRPr="00DD50B0" w:rsidRDefault="005A5CE0" w:rsidP="00A90E49">
            <w:pPr>
              <w:spacing w:after="60"/>
              <w:jc w:val="center"/>
            </w:pPr>
            <w:r w:rsidRPr="00DD50B0">
              <w:rPr>
                <w:b/>
                <w:color w:val="000000"/>
              </w:rPr>
              <w:t>Condiții minime privind livrarea:</w:t>
            </w:r>
          </w:p>
        </w:tc>
      </w:tr>
      <w:tr w:rsidR="005A5CE0" w:rsidRPr="00DD50B0" w:rsidTr="00A90E49">
        <w:tc>
          <w:tcPr>
            <w:tcW w:w="367" w:type="pct"/>
            <w:gridSpan w:val="2"/>
          </w:tcPr>
          <w:p w:rsidR="005A5CE0" w:rsidRPr="00DD50B0" w:rsidRDefault="005A5CE0" w:rsidP="005A5CE0">
            <w:pPr>
              <w:pStyle w:val="ListParagraph"/>
              <w:numPr>
                <w:ilvl w:val="1"/>
                <w:numId w:val="17"/>
              </w:numPr>
              <w:spacing w:after="60" w:line="240" w:lineRule="auto"/>
              <w:contextualSpacing/>
              <w:jc w:val="center"/>
              <w:rPr>
                <w:rFonts w:ascii="Times New Roman" w:hAnsi="Times New Roman" w:cs="Times New Roman"/>
                <w:b/>
                <w:sz w:val="24"/>
                <w:szCs w:val="24"/>
              </w:rPr>
            </w:pPr>
          </w:p>
        </w:tc>
        <w:tc>
          <w:tcPr>
            <w:tcW w:w="1035" w:type="pct"/>
            <w:gridSpan w:val="2"/>
          </w:tcPr>
          <w:p w:rsidR="005A5CE0" w:rsidRPr="00DD50B0" w:rsidRDefault="005A5CE0" w:rsidP="00A90E49">
            <w:pPr>
              <w:spacing w:after="60"/>
              <w:rPr>
                <w:color w:val="000000"/>
              </w:rPr>
            </w:pPr>
            <w:r w:rsidRPr="00DD50B0">
              <w:rPr>
                <w:color w:val="000000"/>
              </w:rPr>
              <w:t>Durata livrare:</w:t>
            </w:r>
          </w:p>
        </w:tc>
        <w:tc>
          <w:tcPr>
            <w:tcW w:w="1580" w:type="pct"/>
          </w:tcPr>
          <w:p w:rsidR="005A5CE0" w:rsidRPr="00DD50B0" w:rsidRDefault="005A5CE0" w:rsidP="00A90E49">
            <w:pPr>
              <w:spacing w:after="60"/>
              <w:rPr>
                <w:b/>
                <w:color w:val="000000"/>
              </w:rPr>
            </w:pPr>
            <w:r w:rsidRPr="00DD50B0">
              <w:rPr>
                <w:color w:val="000000"/>
              </w:rPr>
              <w:t xml:space="preserve">Stația de încărcare trebuie sa fie livrata in maxim </w:t>
            </w:r>
            <w:r>
              <w:rPr>
                <w:color w:val="000000"/>
              </w:rPr>
              <w:t>4</w:t>
            </w:r>
            <w:r w:rsidRPr="00DD50B0">
              <w:rPr>
                <w:color w:val="000000"/>
              </w:rPr>
              <w:t>5 zile de la lansarea comenzii</w:t>
            </w:r>
          </w:p>
        </w:tc>
        <w:tc>
          <w:tcPr>
            <w:tcW w:w="1142" w:type="pct"/>
            <w:gridSpan w:val="3"/>
          </w:tcPr>
          <w:p w:rsidR="005A5CE0" w:rsidRPr="00DD50B0" w:rsidRDefault="005A5CE0" w:rsidP="00A90E49">
            <w:pPr>
              <w:spacing w:after="60"/>
            </w:pPr>
          </w:p>
        </w:tc>
        <w:tc>
          <w:tcPr>
            <w:tcW w:w="876" w:type="pct"/>
            <w:gridSpan w:val="2"/>
          </w:tcPr>
          <w:p w:rsidR="005A5CE0" w:rsidRPr="00DD50B0" w:rsidRDefault="005A5CE0" w:rsidP="00A90E49">
            <w:pPr>
              <w:spacing w:after="60"/>
            </w:pPr>
          </w:p>
        </w:tc>
      </w:tr>
    </w:tbl>
    <w:p w:rsidR="005A5CE0" w:rsidRPr="00DD50B0" w:rsidRDefault="005A5CE0" w:rsidP="005A5CE0">
      <w:pPr>
        <w:spacing w:after="60"/>
        <w:rPr>
          <w:color w:val="000000"/>
        </w:rPr>
      </w:pPr>
      <w:r w:rsidRPr="00DD50B0">
        <w:rPr>
          <w:color w:val="000000"/>
        </w:rPr>
        <w:t xml:space="preserve">Producător/furnizor: </w:t>
      </w:r>
    </w:p>
    <w:p w:rsidR="005A5CE0" w:rsidRPr="00DD50B0" w:rsidRDefault="005A5CE0" w:rsidP="005A5CE0">
      <w:pPr>
        <w:spacing w:after="60"/>
        <w:rPr>
          <w:color w:val="000000"/>
        </w:rPr>
      </w:pPr>
    </w:p>
    <w:p w:rsidR="005A5CE0" w:rsidRPr="00DD50B0" w:rsidRDefault="005A5CE0" w:rsidP="005A5CE0">
      <w:pPr>
        <w:pBdr>
          <w:top w:val="nil"/>
          <w:left w:val="nil"/>
          <w:bottom w:val="nil"/>
          <w:right w:val="nil"/>
          <w:between w:val="nil"/>
        </w:pBdr>
        <w:spacing w:after="60"/>
        <w:jc w:val="both"/>
        <w:rPr>
          <w:b/>
          <w:bCs/>
        </w:rPr>
      </w:pPr>
      <w:bookmarkStart w:id="20" w:name="_heading=h.gjdgxs" w:colFirst="0" w:colLast="0"/>
      <w:bookmarkStart w:id="21" w:name="_Hlk200746670"/>
      <w:bookmarkEnd w:id="20"/>
      <w:r w:rsidRPr="00DD50B0">
        <w:rPr>
          <w:b/>
          <w:bCs/>
        </w:rPr>
        <w:t xml:space="preserve">NOTE: </w:t>
      </w:r>
    </w:p>
    <w:p w:rsidR="005A5CE0" w:rsidRPr="00DD50B0" w:rsidRDefault="005A5CE0" w:rsidP="005A5CE0">
      <w:pPr>
        <w:numPr>
          <w:ilvl w:val="0"/>
          <w:numId w:val="16"/>
        </w:numPr>
        <w:pBdr>
          <w:top w:val="nil"/>
          <w:left w:val="nil"/>
          <w:bottom w:val="nil"/>
          <w:right w:val="nil"/>
          <w:between w:val="nil"/>
        </w:pBdr>
        <w:spacing w:after="60"/>
        <w:ind w:left="0" w:firstLine="0"/>
        <w:jc w:val="both"/>
      </w:pPr>
      <w:r w:rsidRPr="00DD50B0">
        <w:t>Toate documentele solicitate vor fi traduse in limba romana – sub sancțiunea respingerii ofertei ca neconforme</w:t>
      </w:r>
    </w:p>
    <w:p w:rsidR="005A5CE0" w:rsidRPr="00DD50B0" w:rsidRDefault="005A5CE0" w:rsidP="005A5CE0">
      <w:pPr>
        <w:numPr>
          <w:ilvl w:val="0"/>
          <w:numId w:val="16"/>
        </w:numPr>
        <w:pBdr>
          <w:top w:val="nil"/>
          <w:left w:val="nil"/>
          <w:bottom w:val="nil"/>
          <w:right w:val="nil"/>
          <w:between w:val="nil"/>
        </w:pBdr>
        <w:spacing w:after="60"/>
        <w:ind w:left="0" w:firstLine="0"/>
        <w:jc w:val="both"/>
      </w:pPr>
      <w:r w:rsidRPr="00DD50B0">
        <w:t>Caracteristicile tehnice marcate cu „</w:t>
      </w:r>
      <w:r w:rsidRPr="00DD50B0">
        <w:rPr>
          <w:b/>
          <w:bCs/>
        </w:rPr>
        <w:t>*</w:t>
      </w:r>
      <w:r w:rsidRPr="00DD50B0">
        <w:t>” ale stației vor trebui probate prin rapoarte de testare eliberate de instituții acreditate in eliberarea certificatelor de conformitate CE – sub sancțiunea respingerii ofertei ca neconforme</w:t>
      </w:r>
    </w:p>
    <w:p w:rsidR="005A5CE0" w:rsidRPr="00DD50B0" w:rsidRDefault="005A5CE0" w:rsidP="005A5CE0">
      <w:pPr>
        <w:pStyle w:val="ListParagraph"/>
        <w:numPr>
          <w:ilvl w:val="0"/>
          <w:numId w:val="16"/>
        </w:numPr>
        <w:pBdr>
          <w:top w:val="nil"/>
          <w:left w:val="nil"/>
          <w:bottom w:val="nil"/>
          <w:right w:val="nil"/>
          <w:between w:val="nil"/>
        </w:pBdr>
        <w:spacing w:after="60" w:line="240" w:lineRule="auto"/>
        <w:ind w:left="426"/>
        <w:contextualSpacing/>
        <w:jc w:val="both"/>
        <w:rPr>
          <w:rFonts w:ascii="Times New Roman" w:hAnsi="Times New Roman" w:cs="Times New Roman"/>
          <w:sz w:val="24"/>
          <w:szCs w:val="24"/>
        </w:rPr>
      </w:pPr>
      <w:r w:rsidRPr="00DD50B0">
        <w:rPr>
          <w:rFonts w:ascii="Times New Roman" w:hAnsi="Times New Roman" w:cs="Times New Roman"/>
          <w:sz w:val="24"/>
          <w:szCs w:val="24"/>
        </w:rPr>
        <w:t xml:space="preserve">Caracteristicile tehnice marcate cu „**” ale stației vor trebui demonstrate, sub sancțiunea respingerii ofertei ca neconforme, prin probe fotografice  după produse reale (nu proiecții), existente si comercializate. </w:t>
      </w:r>
    </w:p>
    <w:p w:rsidR="005A5CE0" w:rsidRPr="00DD50B0" w:rsidRDefault="005A5CE0" w:rsidP="005A5CE0">
      <w:pPr>
        <w:pStyle w:val="ListParagraph"/>
        <w:pBdr>
          <w:top w:val="nil"/>
          <w:left w:val="nil"/>
          <w:bottom w:val="nil"/>
          <w:right w:val="nil"/>
          <w:between w:val="nil"/>
        </w:pBdr>
        <w:spacing w:after="60"/>
        <w:ind w:left="426"/>
        <w:jc w:val="both"/>
        <w:rPr>
          <w:rFonts w:ascii="Times New Roman" w:hAnsi="Times New Roman" w:cs="Times New Roman"/>
          <w:sz w:val="24"/>
          <w:szCs w:val="24"/>
        </w:rPr>
      </w:pPr>
      <w:r w:rsidRPr="00DD50B0">
        <w:rPr>
          <w:rFonts w:ascii="Times New Roman" w:hAnsi="Times New Roman" w:cs="Times New Roman"/>
          <w:sz w:val="24"/>
          <w:szCs w:val="24"/>
        </w:rPr>
        <w:t>Pentru specificațiile referitoare la dimensiuni, probele fotografice vor conține o scara de referință/etalon de scara/rigla de calibrare.</w:t>
      </w:r>
    </w:p>
    <w:p w:rsidR="005A5CE0" w:rsidRPr="00DD50B0" w:rsidRDefault="005A5CE0" w:rsidP="005A5CE0">
      <w:pPr>
        <w:pStyle w:val="ListParagraph"/>
        <w:pBdr>
          <w:top w:val="nil"/>
          <w:left w:val="nil"/>
          <w:bottom w:val="nil"/>
          <w:right w:val="nil"/>
          <w:between w:val="nil"/>
        </w:pBdr>
        <w:spacing w:after="60"/>
        <w:ind w:left="426"/>
        <w:jc w:val="both"/>
        <w:rPr>
          <w:rFonts w:ascii="Times New Roman" w:hAnsi="Times New Roman" w:cs="Times New Roman"/>
          <w:sz w:val="24"/>
          <w:szCs w:val="24"/>
        </w:rPr>
      </w:pPr>
      <w:r w:rsidRPr="00DD50B0">
        <w:rPr>
          <w:rFonts w:ascii="Times New Roman" w:hAnsi="Times New Roman" w:cs="Times New Roman"/>
          <w:sz w:val="24"/>
          <w:szCs w:val="24"/>
        </w:rPr>
        <w:t>Funcționalitățile Platformei vor fi probate prin Capturi de ecran prin care sa se demonstreze cel puțin cerințele solicitate</w:t>
      </w:r>
    </w:p>
    <w:p w:rsidR="005A5CE0" w:rsidRPr="00DD50B0" w:rsidRDefault="005A5CE0" w:rsidP="005A5CE0">
      <w:pPr>
        <w:numPr>
          <w:ilvl w:val="0"/>
          <w:numId w:val="16"/>
        </w:numPr>
        <w:pBdr>
          <w:top w:val="nil"/>
          <w:left w:val="nil"/>
          <w:bottom w:val="nil"/>
          <w:right w:val="nil"/>
          <w:between w:val="nil"/>
        </w:pBdr>
        <w:spacing w:after="60"/>
        <w:ind w:left="0" w:firstLine="0"/>
        <w:jc w:val="both"/>
      </w:pPr>
      <w:r w:rsidRPr="00DD50B0">
        <w:t>Fisa tehnica a stației va fi obligatoriu asumata si semnata de producător – sub sancțiunea respingerii ofertei ca neconforme</w:t>
      </w:r>
    </w:p>
    <w:p w:rsidR="005A5CE0" w:rsidRPr="00DD50B0" w:rsidRDefault="005A5CE0" w:rsidP="005A5CE0">
      <w:pPr>
        <w:numPr>
          <w:ilvl w:val="0"/>
          <w:numId w:val="16"/>
        </w:numPr>
        <w:pBdr>
          <w:top w:val="nil"/>
          <w:left w:val="nil"/>
          <w:bottom w:val="nil"/>
          <w:right w:val="nil"/>
          <w:between w:val="nil"/>
        </w:pBdr>
        <w:spacing w:after="60"/>
        <w:ind w:left="0" w:firstLine="0"/>
        <w:jc w:val="both"/>
      </w:pPr>
      <w:r w:rsidRPr="00DD50B0">
        <w:t>Prezentarea softului in prezenta procedura este necesar pentru ca autoritatea contractanta sa aibă confirmarea ca stațiile de încărcare vor permite integrarea într-</w:t>
      </w:r>
      <w:proofErr w:type="gramStart"/>
      <w:r w:rsidRPr="00DD50B0">
        <w:t>o  platforma</w:t>
      </w:r>
      <w:proofErr w:type="gramEnd"/>
      <w:r w:rsidRPr="00DD50B0">
        <w:t xml:space="preserve"> specializată, dedicată pentru public, de administrare si operare prin intermediul protocoalelor dedicate(minim OCPP1.6J) si vor fi capabile sa transmită toate informațiile necesare platformei pentru a îndeplini solicitările beneficiarului.</w:t>
      </w:r>
    </w:p>
    <w:p w:rsidR="005A5CE0" w:rsidRPr="00DD50B0" w:rsidRDefault="005A5CE0" w:rsidP="005A5CE0">
      <w:pPr>
        <w:numPr>
          <w:ilvl w:val="0"/>
          <w:numId w:val="16"/>
        </w:numPr>
        <w:pBdr>
          <w:top w:val="nil"/>
          <w:left w:val="nil"/>
          <w:bottom w:val="nil"/>
          <w:right w:val="nil"/>
          <w:between w:val="nil"/>
        </w:pBdr>
        <w:spacing w:after="60"/>
        <w:ind w:left="0" w:firstLine="0"/>
        <w:jc w:val="both"/>
      </w:pPr>
      <w:r w:rsidRPr="00DD50B0">
        <w:t xml:space="preserve">Pentru cerințele marcate cu „***” se vor transmite: </w:t>
      </w:r>
    </w:p>
    <w:p w:rsidR="005A5CE0" w:rsidRPr="00DD50B0" w:rsidRDefault="005A5CE0" w:rsidP="005A5CE0">
      <w:pPr>
        <w:pStyle w:val="ListParagraph"/>
        <w:numPr>
          <w:ilvl w:val="0"/>
          <w:numId w:val="22"/>
        </w:numPr>
        <w:pBdr>
          <w:top w:val="nil"/>
          <w:left w:val="nil"/>
          <w:bottom w:val="nil"/>
          <w:right w:val="nil"/>
          <w:between w:val="nil"/>
        </w:pBdr>
        <w:spacing w:after="60" w:line="240" w:lineRule="auto"/>
        <w:contextualSpacing/>
        <w:jc w:val="both"/>
        <w:rPr>
          <w:rFonts w:ascii="Times New Roman" w:hAnsi="Times New Roman" w:cs="Times New Roman"/>
          <w:sz w:val="24"/>
          <w:szCs w:val="24"/>
        </w:rPr>
      </w:pPr>
      <w:r w:rsidRPr="00DD50B0">
        <w:rPr>
          <w:rFonts w:ascii="Times New Roman" w:hAnsi="Times New Roman" w:cs="Times New Roman"/>
          <w:sz w:val="24"/>
          <w:szCs w:val="24"/>
        </w:rPr>
        <w:t>Declarație de conformitate din partea producătorului, cu privire la faptul ca stația est pregătită de acesta pentru integrarea POS ului si nu afectează parametrii funcționali si certificările stației.</w:t>
      </w:r>
    </w:p>
    <w:bookmarkEnd w:id="21"/>
    <w:p w:rsidR="005A5CE0" w:rsidRPr="00DD50B0" w:rsidRDefault="005A5CE0" w:rsidP="005A5CE0">
      <w:pPr>
        <w:pStyle w:val="ListParagraph"/>
        <w:numPr>
          <w:ilvl w:val="0"/>
          <w:numId w:val="22"/>
        </w:numPr>
        <w:spacing w:after="60" w:line="240" w:lineRule="auto"/>
        <w:contextualSpacing/>
        <w:rPr>
          <w:rFonts w:ascii="Times New Roman" w:hAnsi="Times New Roman" w:cs="Times New Roman"/>
          <w:sz w:val="24"/>
          <w:szCs w:val="24"/>
          <w:u w:val="single"/>
        </w:rPr>
      </w:pPr>
      <w:r w:rsidRPr="00DD50B0">
        <w:rPr>
          <w:rFonts w:ascii="Times New Roman" w:hAnsi="Times New Roman" w:cs="Times New Roman"/>
          <w:sz w:val="24"/>
          <w:szCs w:val="24"/>
        </w:rPr>
        <w:t xml:space="preserve">Certificare din partea unui furnizor de soluții integrate de plata prin POS, omologat de o banca prezenta pe întreg teritoriul României, cu privire la faptul ca </w:t>
      </w:r>
      <w:r w:rsidRPr="00DD50B0">
        <w:rPr>
          <w:rFonts w:ascii="Times New Roman" w:hAnsi="Times New Roman" w:cs="Times New Roman"/>
          <w:sz w:val="24"/>
          <w:szCs w:val="24"/>
          <w:u w:val="single"/>
        </w:rPr>
        <w:t>stațiile de încărcare sunt pregătite si funcționează cu sistemele furnizate de acesta.</w:t>
      </w:r>
    </w:p>
    <w:p w:rsidR="005A5CE0" w:rsidRPr="00DD50B0" w:rsidRDefault="005A5CE0" w:rsidP="005A5CE0">
      <w:pPr>
        <w:pStyle w:val="ListParagraph"/>
        <w:numPr>
          <w:ilvl w:val="0"/>
          <w:numId w:val="22"/>
        </w:numPr>
        <w:spacing w:after="60" w:line="240" w:lineRule="auto"/>
        <w:contextualSpacing/>
        <w:rPr>
          <w:rFonts w:ascii="Times New Roman" w:hAnsi="Times New Roman" w:cs="Times New Roman"/>
          <w:sz w:val="24"/>
          <w:szCs w:val="24"/>
        </w:rPr>
      </w:pPr>
      <w:r w:rsidRPr="00DD50B0">
        <w:rPr>
          <w:rFonts w:ascii="Times New Roman" w:hAnsi="Times New Roman" w:cs="Times New Roman"/>
          <w:sz w:val="24"/>
          <w:szCs w:val="24"/>
        </w:rPr>
        <w:t xml:space="preserve">Pentru soluția de plata prin POS se vor prezenta: </w:t>
      </w:r>
    </w:p>
    <w:p w:rsidR="005A5CE0" w:rsidRPr="00DD50B0" w:rsidRDefault="005A5CE0" w:rsidP="005A5CE0">
      <w:pPr>
        <w:pStyle w:val="ListParagraph"/>
        <w:numPr>
          <w:ilvl w:val="0"/>
          <w:numId w:val="23"/>
        </w:numPr>
        <w:spacing w:after="60" w:line="240" w:lineRule="auto"/>
        <w:contextualSpacing/>
        <w:rPr>
          <w:rFonts w:ascii="Times New Roman" w:hAnsi="Times New Roman" w:cs="Times New Roman"/>
          <w:sz w:val="24"/>
          <w:szCs w:val="24"/>
        </w:rPr>
      </w:pPr>
      <w:r w:rsidRPr="00DD50B0">
        <w:rPr>
          <w:rFonts w:ascii="Times New Roman" w:hAnsi="Times New Roman" w:cs="Times New Roman"/>
          <w:sz w:val="24"/>
          <w:szCs w:val="24"/>
        </w:rPr>
        <w:t xml:space="preserve">certificare CE, </w:t>
      </w:r>
    </w:p>
    <w:p w:rsidR="005A5CE0" w:rsidRPr="00DD50B0" w:rsidRDefault="005A5CE0" w:rsidP="005A5CE0">
      <w:pPr>
        <w:pStyle w:val="ListParagraph"/>
        <w:numPr>
          <w:ilvl w:val="0"/>
          <w:numId w:val="23"/>
        </w:numPr>
        <w:spacing w:after="60" w:line="240" w:lineRule="auto"/>
        <w:contextualSpacing/>
        <w:rPr>
          <w:rFonts w:ascii="Times New Roman" w:hAnsi="Times New Roman" w:cs="Times New Roman"/>
          <w:sz w:val="24"/>
          <w:szCs w:val="24"/>
        </w:rPr>
      </w:pPr>
      <w:r w:rsidRPr="00DD50B0">
        <w:rPr>
          <w:rFonts w:ascii="Times New Roman" w:hAnsi="Times New Roman" w:cs="Times New Roman"/>
          <w:sz w:val="24"/>
          <w:szCs w:val="24"/>
        </w:rPr>
        <w:t xml:space="preserve">omologarea fiscala eliberată de ICI. </w:t>
      </w:r>
    </w:p>
    <w:p w:rsidR="005A5CE0" w:rsidRPr="00DD50B0" w:rsidRDefault="005A5CE0" w:rsidP="005A5CE0">
      <w:pPr>
        <w:pStyle w:val="ListParagraph"/>
        <w:numPr>
          <w:ilvl w:val="0"/>
          <w:numId w:val="23"/>
        </w:numPr>
        <w:spacing w:after="0" w:line="240" w:lineRule="auto"/>
        <w:contextualSpacing/>
        <w:rPr>
          <w:rFonts w:ascii="Times New Roman" w:hAnsi="Times New Roman" w:cs="Times New Roman"/>
          <w:sz w:val="24"/>
          <w:szCs w:val="24"/>
        </w:rPr>
      </w:pPr>
      <w:r w:rsidRPr="00DD50B0">
        <w:rPr>
          <w:rFonts w:ascii="Times New Roman" w:hAnsi="Times New Roman" w:cs="Times New Roman"/>
          <w:sz w:val="24"/>
          <w:szCs w:val="24"/>
        </w:rPr>
        <w:t>dovada posibilității de eliberare a bonului fiscal electronic.</w:t>
      </w:r>
    </w:p>
    <w:p w:rsidR="005A5CE0" w:rsidRPr="00DD50B0" w:rsidRDefault="005A5CE0" w:rsidP="005A5CE0">
      <w:pPr>
        <w:spacing w:after="60"/>
        <w:rPr>
          <w:color w:val="000000"/>
        </w:rPr>
      </w:pPr>
      <w:r w:rsidRPr="00DD50B0">
        <w:t xml:space="preserve">Soluția de plata prin POS </w:t>
      </w:r>
      <w:proofErr w:type="gramStart"/>
      <w:r w:rsidRPr="00DD50B0">
        <w:t>va</w:t>
      </w:r>
      <w:proofErr w:type="gramEnd"/>
      <w:r w:rsidRPr="00DD50B0">
        <w:t xml:space="preserve"> trebui sa se regăsească pe site-ul Ministerului de Finanțe, la secțiunea </w:t>
      </w:r>
      <w:r w:rsidRPr="00DD50B0">
        <w:rPr>
          <w:i/>
          <w:iCs/>
        </w:rPr>
        <w:t>„aparate de marcat electronic fiscale”.</w:t>
      </w:r>
    </w:p>
    <w:p w:rsidR="005A5CE0" w:rsidRPr="00DD50B0" w:rsidRDefault="005A5CE0" w:rsidP="005A5CE0">
      <w:pPr>
        <w:pBdr>
          <w:top w:val="nil"/>
          <w:left w:val="nil"/>
          <w:bottom w:val="nil"/>
          <w:right w:val="nil"/>
          <w:between w:val="nil"/>
        </w:pBdr>
        <w:spacing w:after="60"/>
        <w:rPr>
          <w:color w:val="000000"/>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rPr>
          <w:rFonts w:ascii="Arial" w:hAnsi="Arial" w:cs="Arial"/>
          <w:sz w:val="22"/>
          <w:szCs w:val="22"/>
          <w:lang w:val="ro-RO"/>
        </w:rPr>
      </w:pPr>
    </w:p>
    <w:p w:rsidR="005A5CE0" w:rsidRDefault="005A5CE0" w:rsidP="005A5CE0">
      <w:pPr>
        <w:pBdr>
          <w:top w:val="nil"/>
          <w:left w:val="nil"/>
          <w:bottom w:val="nil"/>
          <w:right w:val="nil"/>
          <w:between w:val="nil"/>
        </w:pBdr>
        <w:spacing w:after="60"/>
        <w:jc w:val="right"/>
        <w:rPr>
          <w:b/>
          <w:bCs/>
          <w:color w:val="000000"/>
        </w:rPr>
      </w:pPr>
      <w:r>
        <w:rPr>
          <w:b/>
          <w:bCs/>
          <w:color w:val="000000"/>
        </w:rPr>
        <w:t>FORMULAR 11</w:t>
      </w:r>
    </w:p>
    <w:p w:rsidR="005A5CE0" w:rsidRDefault="005A5CE0" w:rsidP="005A5CE0">
      <w:pPr>
        <w:pBdr>
          <w:top w:val="nil"/>
          <w:left w:val="nil"/>
          <w:bottom w:val="nil"/>
          <w:right w:val="nil"/>
          <w:between w:val="nil"/>
        </w:pBdr>
        <w:spacing w:after="60"/>
        <w:jc w:val="center"/>
        <w:rPr>
          <w:b/>
          <w:bCs/>
          <w:color w:val="000000"/>
        </w:rPr>
      </w:pPr>
    </w:p>
    <w:p w:rsidR="005A5CE0" w:rsidRPr="00EC5B7A" w:rsidRDefault="005A5CE0" w:rsidP="005A5CE0">
      <w:pPr>
        <w:pBdr>
          <w:top w:val="nil"/>
          <w:left w:val="nil"/>
          <w:bottom w:val="nil"/>
          <w:right w:val="nil"/>
          <w:between w:val="nil"/>
        </w:pBdr>
        <w:spacing w:after="60"/>
        <w:jc w:val="center"/>
        <w:rPr>
          <w:b/>
          <w:bCs/>
          <w:color w:val="000000"/>
        </w:rPr>
      </w:pPr>
      <w:r w:rsidRPr="00EC5B7A">
        <w:rPr>
          <w:b/>
          <w:bCs/>
          <w:color w:val="000000"/>
        </w:rPr>
        <w:t>Fişă Tehnică Nr. 1</w:t>
      </w:r>
    </w:p>
    <w:p w:rsidR="005A5CE0" w:rsidRPr="00EC5B7A" w:rsidRDefault="005A5CE0" w:rsidP="005A5CE0">
      <w:pPr>
        <w:pBdr>
          <w:top w:val="nil"/>
          <w:left w:val="nil"/>
          <w:bottom w:val="nil"/>
          <w:right w:val="nil"/>
          <w:between w:val="nil"/>
        </w:pBdr>
        <w:spacing w:after="60"/>
        <w:jc w:val="center"/>
        <w:rPr>
          <w:b/>
          <w:bCs/>
          <w:color w:val="000000"/>
        </w:rPr>
      </w:pPr>
      <w:r w:rsidRPr="00EC5B7A">
        <w:rPr>
          <w:b/>
          <w:bCs/>
          <w:color w:val="000000"/>
        </w:rPr>
        <w:t>Stație încărcare</w:t>
      </w:r>
      <w:r>
        <w:rPr>
          <w:b/>
          <w:bCs/>
          <w:color w:val="000000"/>
        </w:rPr>
        <w:t xml:space="preserve"> 50+22 Kw</w:t>
      </w:r>
      <w:r w:rsidRPr="00EC5B7A">
        <w:rPr>
          <w:b/>
          <w:bCs/>
          <w:color w:val="000000"/>
        </w:rPr>
        <w:t xml:space="preserve"> </w:t>
      </w:r>
    </w:p>
    <w:p w:rsidR="005A5CE0" w:rsidRPr="00EC5B7A" w:rsidRDefault="005A5CE0" w:rsidP="005A5CE0">
      <w:pPr>
        <w:pBdr>
          <w:top w:val="nil"/>
          <w:left w:val="nil"/>
          <w:bottom w:val="nil"/>
          <w:right w:val="nil"/>
          <w:between w:val="nil"/>
        </w:pBdr>
        <w:spacing w:after="60"/>
        <w:rPr>
          <w:color w:val="000000"/>
        </w:rPr>
      </w:pPr>
      <w:r>
        <w:rPr>
          <w:color w:val="000000"/>
        </w:rPr>
        <w:t xml:space="preserve"> </w:t>
      </w:r>
    </w:p>
    <w:p w:rsidR="005A5CE0" w:rsidRPr="00EC5B7A" w:rsidRDefault="005A5CE0" w:rsidP="005A5CE0">
      <w:pPr>
        <w:pBdr>
          <w:top w:val="nil"/>
          <w:left w:val="nil"/>
          <w:bottom w:val="nil"/>
          <w:right w:val="nil"/>
          <w:between w:val="nil"/>
        </w:pBdr>
        <w:spacing w:after="60"/>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0"/>
        <w:gridCol w:w="9"/>
        <w:gridCol w:w="2073"/>
        <w:gridCol w:w="17"/>
        <w:gridCol w:w="3136"/>
        <w:gridCol w:w="53"/>
        <w:gridCol w:w="2"/>
        <w:gridCol w:w="2303"/>
        <w:gridCol w:w="2"/>
        <w:gridCol w:w="44"/>
        <w:gridCol w:w="1722"/>
      </w:tblGrid>
      <w:tr w:rsidR="005A5CE0" w:rsidRPr="00EC5B7A" w:rsidTr="00A90E49">
        <w:tc>
          <w:tcPr>
            <w:tcW w:w="367" w:type="pct"/>
            <w:gridSpan w:val="2"/>
          </w:tcPr>
          <w:p w:rsidR="005A5CE0" w:rsidRPr="00EC5B7A" w:rsidRDefault="005A5CE0" w:rsidP="00A90E49">
            <w:pPr>
              <w:spacing w:after="60"/>
            </w:pPr>
            <w:r w:rsidRPr="00EC5B7A">
              <w:t>Nr. crt.</w:t>
            </w:r>
          </w:p>
        </w:tc>
        <w:tc>
          <w:tcPr>
            <w:tcW w:w="1035" w:type="pct"/>
            <w:gridSpan w:val="2"/>
          </w:tcPr>
          <w:p w:rsidR="005A5CE0" w:rsidRPr="00EC5B7A" w:rsidRDefault="005A5CE0" w:rsidP="00A90E49">
            <w:pPr>
              <w:spacing w:after="60"/>
            </w:pPr>
          </w:p>
        </w:tc>
        <w:tc>
          <w:tcPr>
            <w:tcW w:w="1580" w:type="pct"/>
            <w:gridSpan w:val="3"/>
          </w:tcPr>
          <w:p w:rsidR="005A5CE0" w:rsidRPr="00EC5B7A" w:rsidRDefault="005A5CE0" w:rsidP="00A90E49">
            <w:pPr>
              <w:spacing w:after="60"/>
            </w:pPr>
            <w:r w:rsidRPr="00EC5B7A">
              <w:t>Specificații tehnice impuse prin caietul de sarcini</w:t>
            </w:r>
          </w:p>
        </w:tc>
        <w:tc>
          <w:tcPr>
            <w:tcW w:w="1142" w:type="pct"/>
            <w:gridSpan w:val="2"/>
          </w:tcPr>
          <w:p w:rsidR="005A5CE0" w:rsidRPr="00EC5B7A" w:rsidRDefault="005A5CE0" w:rsidP="00A90E49">
            <w:pPr>
              <w:spacing w:after="60"/>
            </w:pPr>
            <w:r w:rsidRPr="00EC5B7A">
              <w:t>Corespondenta propunerii tehnice cu specificațiile tehnice impuse prin caietul de sarcini</w:t>
            </w:r>
          </w:p>
        </w:tc>
        <w:tc>
          <w:tcPr>
            <w:tcW w:w="876" w:type="pct"/>
            <w:gridSpan w:val="2"/>
          </w:tcPr>
          <w:p w:rsidR="005A5CE0" w:rsidRPr="00EC5B7A" w:rsidRDefault="005A5CE0" w:rsidP="00A90E49">
            <w:pPr>
              <w:spacing w:after="60"/>
            </w:pPr>
            <w:r w:rsidRPr="00EC5B7A">
              <w:t>Dovada îndeplinirii</w:t>
            </w:r>
          </w:p>
        </w:tc>
      </w:tr>
      <w:tr w:rsidR="005A5CE0" w:rsidRPr="00EC5B7A" w:rsidTr="00A90E49">
        <w:tc>
          <w:tcPr>
            <w:tcW w:w="367" w:type="pct"/>
            <w:gridSpan w:val="2"/>
          </w:tcPr>
          <w:p w:rsidR="005A5CE0" w:rsidRPr="00EC5B7A" w:rsidRDefault="005A5CE0" w:rsidP="005A5CE0">
            <w:pPr>
              <w:pStyle w:val="ListParagraph"/>
              <w:numPr>
                <w:ilvl w:val="0"/>
                <w:numId w:val="18"/>
              </w:numPr>
              <w:spacing w:after="60" w:line="240" w:lineRule="auto"/>
              <w:contextualSpacing/>
              <w:jc w:val="center"/>
              <w:rPr>
                <w:rFonts w:ascii="Times New Roman" w:hAnsi="Times New Roman" w:cs="Times New Roman"/>
                <w:b/>
              </w:rPr>
            </w:pPr>
          </w:p>
        </w:tc>
        <w:tc>
          <w:tcPr>
            <w:tcW w:w="2615" w:type="pct"/>
            <w:gridSpan w:val="5"/>
          </w:tcPr>
          <w:p w:rsidR="005A5CE0" w:rsidRPr="00EC5B7A" w:rsidRDefault="005A5CE0" w:rsidP="00A90E49">
            <w:pPr>
              <w:spacing w:after="60"/>
            </w:pPr>
            <w:r w:rsidRPr="005355FF">
              <w:rPr>
                <w:b/>
                <w:sz w:val="20"/>
                <w:szCs w:val="20"/>
              </w:rPr>
              <w:t xml:space="preserve">Parametri tehnici si funcționali </w:t>
            </w:r>
          </w:p>
        </w:tc>
        <w:tc>
          <w:tcPr>
            <w:tcW w:w="2018" w:type="pct"/>
            <w:gridSpan w:val="4"/>
          </w:tcPr>
          <w:p w:rsidR="005A5CE0" w:rsidRPr="00EC5B7A" w:rsidRDefault="005A5CE0" w:rsidP="00A90E49">
            <w:pPr>
              <w:spacing w:after="60"/>
              <w:jc w:val="center"/>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Protecție la umiditate si praf</w:t>
            </w:r>
          </w:p>
        </w:tc>
        <w:tc>
          <w:tcPr>
            <w:tcW w:w="1580" w:type="pct"/>
            <w:gridSpan w:val="3"/>
          </w:tcPr>
          <w:p w:rsidR="005A5CE0" w:rsidRPr="00EC5B7A" w:rsidRDefault="005A5CE0" w:rsidP="00A90E49">
            <w:pPr>
              <w:spacing w:after="60"/>
            </w:pPr>
            <w:proofErr w:type="gramStart"/>
            <w:r w:rsidRPr="00EC5B7A">
              <w:t>minim</w:t>
            </w:r>
            <w:proofErr w:type="gramEnd"/>
            <w:r w:rsidRPr="00EC5B7A">
              <w:t xml:space="preserve"> IP55.*</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Carcasa</w:t>
            </w:r>
          </w:p>
        </w:tc>
        <w:tc>
          <w:tcPr>
            <w:tcW w:w="1580" w:type="pct"/>
            <w:gridSpan w:val="3"/>
          </w:tcPr>
          <w:p w:rsidR="005A5CE0" w:rsidRPr="00EC5B7A" w:rsidRDefault="005A5CE0" w:rsidP="00A90E49">
            <w:pPr>
              <w:spacing w:after="60"/>
            </w:pPr>
            <w:proofErr w:type="gramStart"/>
            <w:r w:rsidRPr="00EC5B7A">
              <w:t>metalică</w:t>
            </w:r>
            <w:proofErr w:type="gramEnd"/>
            <w:r w:rsidRPr="00EC5B7A">
              <w:t>, vopsită electrostatic, prevăzută cu fante de aerisire, rezistentă la  șocuri și intemperii cu baza din oțel inoxidabil.**</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Acces la interiorul stației</w:t>
            </w:r>
          </w:p>
        </w:tc>
        <w:tc>
          <w:tcPr>
            <w:tcW w:w="1580" w:type="pct"/>
            <w:gridSpan w:val="3"/>
          </w:tcPr>
          <w:p w:rsidR="005A5CE0" w:rsidRPr="00EC5B7A" w:rsidRDefault="005A5CE0" w:rsidP="00A90E49">
            <w:pPr>
              <w:spacing w:after="60"/>
            </w:pPr>
            <w:proofErr w:type="gramStart"/>
            <w:r w:rsidRPr="00EC5B7A">
              <w:t>securizat</w:t>
            </w:r>
            <w:proofErr w:type="gramEnd"/>
            <w:r w:rsidRPr="00EC5B7A">
              <w:t xml:space="preserve"> cu cheie, închidere in minim 2 puncte, cu senzori pentru detectarea ușilor deschise.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bookmarkStart w:id="22" w:name="_Hlk193542393"/>
          </w:p>
        </w:tc>
        <w:tc>
          <w:tcPr>
            <w:tcW w:w="1035" w:type="pct"/>
            <w:gridSpan w:val="2"/>
          </w:tcPr>
          <w:p w:rsidR="005A5CE0" w:rsidRPr="00EC5B7A" w:rsidRDefault="005A5CE0" w:rsidP="00A90E49">
            <w:pPr>
              <w:spacing w:after="60"/>
            </w:pPr>
            <w:r w:rsidRPr="00EC5B7A">
              <w:t>Dimensiuni maxime carcasa(fără suporți si cabluri)</w:t>
            </w:r>
          </w:p>
        </w:tc>
        <w:tc>
          <w:tcPr>
            <w:tcW w:w="1580" w:type="pct"/>
            <w:gridSpan w:val="3"/>
          </w:tcPr>
          <w:p w:rsidR="005A5CE0" w:rsidRPr="00EC5B7A" w:rsidRDefault="005A5CE0" w:rsidP="00A90E49">
            <w:pPr>
              <w:spacing w:after="60"/>
              <w:rPr>
                <w:color w:val="C00000"/>
              </w:rPr>
            </w:pPr>
            <w:r w:rsidRPr="00EC5B7A">
              <w:t>Lățimea: maxim  360 mm** Adâncimea: maxim  700 mm** Înălțimea: maxim  1700 mm**</w:t>
            </w:r>
          </w:p>
        </w:tc>
        <w:tc>
          <w:tcPr>
            <w:tcW w:w="1142" w:type="pct"/>
            <w:gridSpan w:val="2"/>
          </w:tcPr>
          <w:p w:rsidR="005A5CE0" w:rsidRPr="00EC5B7A" w:rsidRDefault="005A5CE0" w:rsidP="00A90E49">
            <w:pPr>
              <w:spacing w:after="60"/>
              <w:rPr>
                <w:color w:val="FF0000"/>
              </w:rPr>
            </w:pPr>
          </w:p>
        </w:tc>
        <w:tc>
          <w:tcPr>
            <w:tcW w:w="876" w:type="pct"/>
            <w:gridSpan w:val="2"/>
          </w:tcPr>
          <w:p w:rsidR="005A5CE0" w:rsidRPr="00EC5B7A" w:rsidRDefault="005A5CE0" w:rsidP="00A90E49">
            <w:pPr>
              <w:spacing w:after="60"/>
              <w:rPr>
                <w:color w:val="FF0000"/>
              </w:rPr>
            </w:pPr>
          </w:p>
        </w:tc>
      </w:tr>
      <w:bookmarkEnd w:id="22"/>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Greutate</w:t>
            </w:r>
          </w:p>
        </w:tc>
        <w:tc>
          <w:tcPr>
            <w:tcW w:w="1580" w:type="pct"/>
            <w:gridSpan w:val="3"/>
          </w:tcPr>
          <w:p w:rsidR="005A5CE0" w:rsidRPr="00EC5B7A" w:rsidRDefault="005A5CE0" w:rsidP="00A90E49">
            <w:pPr>
              <w:spacing w:after="60"/>
            </w:pPr>
            <w:r w:rsidRPr="00EC5B7A">
              <w:t>maxim 200 Kg</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Sistem de andocare al conectorilor</w:t>
            </w:r>
          </w:p>
        </w:tc>
        <w:tc>
          <w:tcPr>
            <w:tcW w:w="1580" w:type="pct"/>
            <w:gridSpan w:val="3"/>
          </w:tcPr>
          <w:p w:rsidR="005A5CE0" w:rsidRPr="00EC5B7A" w:rsidRDefault="005A5CE0" w:rsidP="00A90E49">
            <w:pPr>
              <w:spacing w:after="60"/>
            </w:pPr>
            <w:r w:rsidRPr="00EC5B7A">
              <w:t>sisteme cu autoblocare, prevăzute cu buton de deblocare, amplasate in părțile laterale a stației**</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Degivrare conectori</w:t>
            </w:r>
          </w:p>
        </w:tc>
        <w:tc>
          <w:tcPr>
            <w:tcW w:w="1580" w:type="pct"/>
            <w:gridSpan w:val="3"/>
          </w:tcPr>
          <w:p w:rsidR="005A5CE0" w:rsidRPr="00EC5B7A" w:rsidRDefault="005A5CE0" w:rsidP="00A90E49">
            <w:pPr>
              <w:spacing w:after="60"/>
            </w:pPr>
            <w:r w:rsidRPr="00EC5B7A">
              <w:t>sistem de degivrare la conectori , cu control electronic al temperaturii, pentru evitarea formarii condensului la temperaturi scăzute**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Accesul cablajului de alimentare</w:t>
            </w:r>
          </w:p>
        </w:tc>
        <w:tc>
          <w:tcPr>
            <w:tcW w:w="1580" w:type="pct"/>
            <w:gridSpan w:val="3"/>
          </w:tcPr>
          <w:p w:rsidR="005A5CE0" w:rsidRPr="00EC5B7A" w:rsidRDefault="005A5CE0" w:rsidP="00A90E49">
            <w:pPr>
              <w:spacing w:after="60"/>
            </w:pPr>
            <w:r w:rsidRPr="00EC5B7A">
              <w:t xml:space="preserve">pe sub stație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Conectori:</w:t>
            </w:r>
          </w:p>
        </w:tc>
        <w:tc>
          <w:tcPr>
            <w:tcW w:w="1580" w:type="pct"/>
            <w:gridSpan w:val="3"/>
          </w:tcPr>
          <w:p w:rsidR="005A5CE0" w:rsidRPr="00EC5B7A" w:rsidRDefault="005A5CE0" w:rsidP="005A5CE0">
            <w:pPr>
              <w:pStyle w:val="ListParagraph"/>
              <w:numPr>
                <w:ilvl w:val="3"/>
                <w:numId w:val="24"/>
              </w:numPr>
              <w:spacing w:after="0" w:line="240" w:lineRule="auto"/>
              <w:ind w:left="357" w:hanging="357"/>
              <w:contextualSpacing/>
              <w:rPr>
                <w:rFonts w:ascii="Times New Roman" w:hAnsi="Times New Roman" w:cs="Times New Roman"/>
              </w:rPr>
            </w:pPr>
            <w:r w:rsidRPr="00EC5B7A">
              <w:rPr>
                <w:rFonts w:ascii="Times New Roman" w:hAnsi="Times New Roman" w:cs="Times New Roman"/>
              </w:rPr>
              <w:t xml:space="preserve">un conector CCS2, Mod 4, standard EN62196-3, minim 50 kW DC; * </w:t>
            </w:r>
          </w:p>
          <w:p w:rsidR="005A5CE0" w:rsidRPr="00EC5B7A" w:rsidRDefault="005A5CE0" w:rsidP="005A5CE0">
            <w:pPr>
              <w:pStyle w:val="ListParagraph"/>
              <w:numPr>
                <w:ilvl w:val="0"/>
                <w:numId w:val="24"/>
              </w:numPr>
              <w:spacing w:after="60" w:line="240" w:lineRule="auto"/>
              <w:contextualSpacing/>
              <w:rPr>
                <w:rFonts w:ascii="Times New Roman" w:hAnsi="Times New Roman" w:cs="Times New Roman"/>
              </w:rPr>
            </w:pPr>
            <w:r w:rsidRPr="00EC5B7A">
              <w:rPr>
                <w:rFonts w:ascii="Times New Roman" w:hAnsi="Times New Roman" w:cs="Times New Roman"/>
              </w:rPr>
              <w:t>un conector Type 2, Mod 3, standard EN62196-2, minim 22KW AC;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Încărcare simultana AC si DC</w:t>
            </w:r>
          </w:p>
        </w:tc>
        <w:tc>
          <w:tcPr>
            <w:tcW w:w="1580" w:type="pct"/>
            <w:gridSpan w:val="3"/>
          </w:tcPr>
          <w:p w:rsidR="005A5CE0" w:rsidRPr="00EC5B7A" w:rsidRDefault="005A5CE0" w:rsidP="00A90E49">
            <w:pPr>
              <w:spacing w:after="60"/>
            </w:pPr>
            <w:r w:rsidRPr="00EC5B7A">
              <w:t>furnizare in total minim 82 kw</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 xml:space="preserve">Limitarea puterii </w:t>
            </w:r>
            <w:r w:rsidRPr="00EC5B7A">
              <w:lastRenderedPageBreak/>
              <w:t>de încărcare la conectorul DC:</w:t>
            </w:r>
          </w:p>
        </w:tc>
        <w:tc>
          <w:tcPr>
            <w:tcW w:w="1580" w:type="pct"/>
            <w:gridSpan w:val="3"/>
          </w:tcPr>
          <w:p w:rsidR="005A5CE0" w:rsidRPr="00EC5B7A" w:rsidRDefault="005A5CE0" w:rsidP="00A90E49">
            <w:pPr>
              <w:spacing w:after="60"/>
            </w:pPr>
            <w:r w:rsidRPr="00EC5B7A">
              <w:lastRenderedPageBreak/>
              <w:t xml:space="preserve">Puterea de încărcare in curent </w:t>
            </w:r>
            <w:r w:rsidRPr="00EC5B7A">
              <w:lastRenderedPageBreak/>
              <w:t>continuu va putea fi limitata la valori inferioare puterii nominale declarate de producător, independent de valoarea tensiunii de încărcare a vehiculului.</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Lungimea cablurilor de încărcare + conectori</w:t>
            </w:r>
          </w:p>
        </w:tc>
        <w:tc>
          <w:tcPr>
            <w:tcW w:w="1580" w:type="pct"/>
            <w:gridSpan w:val="3"/>
          </w:tcPr>
          <w:p w:rsidR="005A5CE0" w:rsidRPr="00EC5B7A" w:rsidRDefault="005A5CE0" w:rsidP="00A90E49">
            <w:pPr>
              <w:spacing w:after="60"/>
            </w:pPr>
            <w:r w:rsidRPr="00EC5B7A">
              <w:t>minim 4 m utili pentru fiecare cablu cu tot cu conector</w:t>
            </w:r>
          </w:p>
          <w:p w:rsidR="005A5CE0" w:rsidRPr="00EC5B7A" w:rsidRDefault="005A5CE0" w:rsidP="00A90E49">
            <w:pPr>
              <w:spacing w:after="60"/>
            </w:pP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rPr>
          <w:trHeight w:val="837"/>
        </w:trPr>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rPr>
                <w:color w:val="000000"/>
              </w:rPr>
            </w:pPr>
            <w:r w:rsidRPr="00EC5B7A">
              <w:rPr>
                <w:color w:val="000000"/>
              </w:rPr>
              <w:t>Standarde obligatorii</w:t>
            </w:r>
          </w:p>
        </w:tc>
        <w:tc>
          <w:tcPr>
            <w:tcW w:w="1580" w:type="pct"/>
            <w:gridSpan w:val="3"/>
          </w:tcPr>
          <w:p w:rsidR="005A5CE0" w:rsidRPr="00EC5B7A" w:rsidRDefault="005A5CE0" w:rsidP="00A90E49">
            <w:pPr>
              <w:spacing w:after="60"/>
            </w:pPr>
            <w:r w:rsidRPr="00EC5B7A">
              <w:rPr>
                <w:color w:val="000000"/>
              </w:rPr>
              <w:t xml:space="preserve">SR EN IEC 61851-1:2019; SR EN IEC 61851-23:2014; SR EN IEC 61851-24:2014; SR EN 61851-21:2021; SR EN IEC 61000-6-3:2021; SR EN IEC 61000-6-2:2019 *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rPr>
          <w:trHeight w:val="837"/>
        </w:trPr>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Borders>
              <w:top w:val="single" w:sz="4" w:space="0" w:color="000000"/>
              <w:left w:val="single" w:sz="4" w:space="0" w:color="000000"/>
              <w:bottom w:val="single" w:sz="4" w:space="0" w:color="000000"/>
              <w:right w:val="single" w:sz="4" w:space="0" w:color="000000"/>
            </w:tcBorders>
          </w:tcPr>
          <w:p w:rsidR="005A5CE0" w:rsidRPr="00EC5B7A" w:rsidRDefault="005A5CE0" w:rsidP="00A90E49">
            <w:pPr>
              <w:spacing w:after="60"/>
              <w:rPr>
                <w:color w:val="000000"/>
              </w:rPr>
            </w:pPr>
            <w:r w:rsidRPr="00EC5B7A">
              <w:t>RoHS</w:t>
            </w:r>
            <w:r w:rsidRPr="00EC5B7A">
              <w:tab/>
            </w:r>
          </w:p>
        </w:tc>
        <w:tc>
          <w:tcPr>
            <w:tcW w:w="1580" w:type="pct"/>
            <w:gridSpan w:val="3"/>
            <w:tcBorders>
              <w:top w:val="single" w:sz="4" w:space="0" w:color="000000"/>
              <w:left w:val="single" w:sz="4" w:space="0" w:color="000000"/>
              <w:bottom w:val="single" w:sz="4" w:space="0" w:color="000000"/>
              <w:right w:val="single" w:sz="4" w:space="0" w:color="000000"/>
            </w:tcBorders>
          </w:tcPr>
          <w:p w:rsidR="005A5CE0" w:rsidRPr="00EC5B7A" w:rsidRDefault="005A5CE0" w:rsidP="00A90E49">
            <w:pPr>
              <w:spacing w:after="60"/>
              <w:rPr>
                <w:color w:val="000000"/>
              </w:rPr>
            </w:pPr>
            <w:r w:rsidRPr="00EC5B7A">
              <w:t>conforme cu Directiva RoHS 2.0 – Directiva 2011/65/UE, Anexa II, cu modificările aduse prin Regulamentul (UE) 2015/863 și Regulamentul (UE) 2017/2102.*</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Tensiunea de alimentare:</w:t>
            </w:r>
          </w:p>
        </w:tc>
        <w:tc>
          <w:tcPr>
            <w:tcW w:w="1580" w:type="pct"/>
            <w:gridSpan w:val="3"/>
          </w:tcPr>
          <w:p w:rsidR="005A5CE0" w:rsidRPr="00EC5B7A" w:rsidRDefault="005A5CE0" w:rsidP="00A90E49">
            <w:pPr>
              <w:spacing w:after="60"/>
              <w:rPr>
                <w:highlight w:val="yellow"/>
              </w:rPr>
            </w:pPr>
            <w:r w:rsidRPr="00EC5B7A">
              <w:t>400V±10%, curent alternativ, trifazic.*</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rPr>
                <w:color w:val="000000"/>
              </w:rPr>
            </w:pPr>
            <w:r w:rsidRPr="00EC5B7A">
              <w:rPr>
                <w:color w:val="000000"/>
              </w:rPr>
              <w:t>Contorizare energie consumata:</w:t>
            </w:r>
          </w:p>
        </w:tc>
        <w:tc>
          <w:tcPr>
            <w:tcW w:w="1580" w:type="pct"/>
            <w:gridSpan w:val="3"/>
          </w:tcPr>
          <w:p w:rsidR="005A5CE0" w:rsidRPr="00EC5B7A" w:rsidRDefault="005A5CE0" w:rsidP="00A90E49">
            <w:pPr>
              <w:spacing w:after="60"/>
            </w:pPr>
            <w:proofErr w:type="gramStart"/>
            <w:r w:rsidRPr="00EC5B7A">
              <w:t>contor</w:t>
            </w:r>
            <w:proofErr w:type="gramEnd"/>
            <w:r w:rsidRPr="00EC5B7A">
              <w:t xml:space="preserve"> certificat MID, pentru măsurarea energiei consumate la fiecare punct de încărcare.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Clasa de protecție la trăsnet:</w:t>
            </w:r>
          </w:p>
        </w:tc>
        <w:tc>
          <w:tcPr>
            <w:tcW w:w="1580" w:type="pct"/>
            <w:gridSpan w:val="3"/>
          </w:tcPr>
          <w:p w:rsidR="005A5CE0" w:rsidRPr="00EC5B7A" w:rsidRDefault="005A5CE0" w:rsidP="00A90E49">
            <w:pPr>
              <w:spacing w:after="60"/>
            </w:pPr>
            <w:r w:rsidRPr="00EC5B7A">
              <w:t>Clasa C</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Clasa de izolație electrica:</w:t>
            </w:r>
          </w:p>
        </w:tc>
        <w:tc>
          <w:tcPr>
            <w:tcW w:w="1580" w:type="pct"/>
            <w:gridSpan w:val="3"/>
          </w:tcPr>
          <w:p w:rsidR="005A5CE0" w:rsidRPr="00EC5B7A" w:rsidRDefault="005A5CE0" w:rsidP="00A90E49">
            <w:pPr>
              <w:spacing w:after="60"/>
              <w:rPr>
                <w:highlight w:val="yellow"/>
              </w:rPr>
            </w:pPr>
            <w:r w:rsidRPr="00EC5B7A">
              <w:t>Clasa I</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Protecție anti vandalism:</w:t>
            </w:r>
          </w:p>
        </w:tc>
        <w:tc>
          <w:tcPr>
            <w:tcW w:w="1580" w:type="pct"/>
            <w:gridSpan w:val="3"/>
          </w:tcPr>
          <w:p w:rsidR="005A5CE0" w:rsidRPr="00EC5B7A" w:rsidRDefault="005A5CE0" w:rsidP="00A90E49">
            <w:pPr>
              <w:spacing w:after="60"/>
              <w:rPr>
                <w:highlight w:val="yellow"/>
              </w:rPr>
            </w:pPr>
            <w:r w:rsidRPr="00EC5B7A">
              <w:t>IK10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Temperatura de lucru:</w:t>
            </w:r>
          </w:p>
        </w:tc>
        <w:tc>
          <w:tcPr>
            <w:tcW w:w="1580" w:type="pct"/>
            <w:gridSpan w:val="3"/>
          </w:tcPr>
          <w:p w:rsidR="005A5CE0" w:rsidRPr="00EC5B7A" w:rsidRDefault="005A5CE0" w:rsidP="00A90E49">
            <w:pPr>
              <w:spacing w:after="60"/>
              <w:rPr>
                <w:rFonts w:eastAsia="Cambria Math"/>
              </w:rPr>
            </w:pPr>
            <w:r w:rsidRPr="00EC5B7A">
              <w:t>-35</w:t>
            </w:r>
            <w:r w:rsidRPr="00EC5B7A">
              <w:rPr>
                <w:rFonts w:eastAsia="Cambria Math"/>
              </w:rPr>
              <w:t xml:space="preserve">℃  </w:t>
            </w:r>
            <w:r w:rsidRPr="00EC5B7A">
              <w:rPr>
                <w:rFonts w:eastAsia="MS Gothic"/>
              </w:rPr>
              <w:t xml:space="preserve">~ </w:t>
            </w:r>
            <w:r w:rsidRPr="00EC5B7A">
              <w:t>+70</w:t>
            </w:r>
            <w:r w:rsidRPr="00EC5B7A">
              <w:rPr>
                <w:rFonts w:eastAsia="Cambria Math"/>
              </w:rPr>
              <w:t xml:space="preserve">℃ * </w:t>
            </w:r>
          </w:p>
          <w:p w:rsidR="005A5CE0" w:rsidRPr="00EC5B7A" w:rsidRDefault="005A5CE0" w:rsidP="00A90E49">
            <w:pPr>
              <w:spacing w:after="60"/>
            </w:pPr>
            <w:r w:rsidRPr="00EC5B7A">
              <w:rPr>
                <w:rFonts w:eastAsia="Cambria Math"/>
              </w:rPr>
              <w:t>Peste temperatura de 50℃ se va aplica derating, in procent de maxim 3% pentru fiecare grad Celsius</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Plaja de umiditate:</w:t>
            </w:r>
          </w:p>
        </w:tc>
        <w:tc>
          <w:tcPr>
            <w:tcW w:w="1580" w:type="pct"/>
            <w:gridSpan w:val="3"/>
          </w:tcPr>
          <w:p w:rsidR="005A5CE0" w:rsidRPr="00EC5B7A" w:rsidRDefault="005A5CE0" w:rsidP="00A90E49">
            <w:pPr>
              <w:spacing w:after="60"/>
              <w:rPr>
                <w:highlight w:val="yellow"/>
              </w:rPr>
            </w:pPr>
            <w:r w:rsidRPr="00EC5B7A">
              <w:t xml:space="preserve">Stația de încărcare ca funcționa in condiții de umiditate relativa: 5%RH </w:t>
            </w:r>
            <w:r w:rsidRPr="00EC5B7A">
              <w:rPr>
                <w:rFonts w:eastAsia="Microsoft YaHei"/>
              </w:rPr>
              <w:t>～</w:t>
            </w:r>
            <w:r w:rsidRPr="00EC5B7A">
              <w:t>95%RH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Plaja de presiune atmosferica:</w:t>
            </w:r>
          </w:p>
        </w:tc>
        <w:tc>
          <w:tcPr>
            <w:tcW w:w="1580" w:type="pct"/>
            <w:gridSpan w:val="3"/>
          </w:tcPr>
          <w:p w:rsidR="005A5CE0" w:rsidRPr="00EC5B7A" w:rsidRDefault="005A5CE0" w:rsidP="00A90E49">
            <w:pPr>
              <w:spacing w:after="60"/>
              <w:rPr>
                <w:highlight w:val="yellow"/>
              </w:rPr>
            </w:pPr>
            <w:r w:rsidRPr="00EC5B7A">
              <w:t xml:space="preserve">Stația de încărcare ca funcționa in condiții de Presiune atmosferica: 860hPa </w:t>
            </w:r>
            <w:r w:rsidRPr="00EC5B7A">
              <w:rPr>
                <w:rFonts w:eastAsia="MS Gothic"/>
              </w:rPr>
              <w:t xml:space="preserve">~ </w:t>
            </w:r>
            <w:r w:rsidRPr="00EC5B7A">
              <w:t>1060hPa*</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Categoria de supratensiune:</w:t>
            </w:r>
          </w:p>
        </w:tc>
        <w:tc>
          <w:tcPr>
            <w:tcW w:w="1580" w:type="pct"/>
            <w:gridSpan w:val="3"/>
          </w:tcPr>
          <w:p w:rsidR="005A5CE0" w:rsidRPr="00EC5B7A" w:rsidRDefault="005A5CE0" w:rsidP="00A90E49">
            <w:pPr>
              <w:spacing w:after="60"/>
            </w:pPr>
            <w:r w:rsidRPr="00EC5B7A">
              <w:t>III</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Altitudine maxima de funcționare</w:t>
            </w:r>
          </w:p>
        </w:tc>
        <w:tc>
          <w:tcPr>
            <w:tcW w:w="1580" w:type="pct"/>
            <w:gridSpan w:val="3"/>
          </w:tcPr>
          <w:p w:rsidR="005A5CE0" w:rsidRPr="00EC5B7A" w:rsidRDefault="005A5CE0" w:rsidP="00A90E49">
            <w:pPr>
              <w:spacing w:after="60"/>
            </w:pPr>
            <w:r w:rsidRPr="00EC5B7A">
              <w:t>minim 2000 m</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0"/>
                <w:numId w:val="17"/>
              </w:numPr>
              <w:pBdr>
                <w:top w:val="nil"/>
                <w:left w:val="nil"/>
                <w:bottom w:val="nil"/>
                <w:right w:val="nil"/>
                <w:between w:val="nil"/>
              </w:pBdr>
              <w:spacing w:after="60" w:line="240" w:lineRule="auto"/>
              <w:contextualSpacing/>
              <w:jc w:val="center"/>
              <w:rPr>
                <w:rFonts w:ascii="Times New Roman" w:hAnsi="Times New Roman" w:cs="Times New Roman"/>
                <w:b/>
              </w:rPr>
            </w:pPr>
          </w:p>
        </w:tc>
        <w:tc>
          <w:tcPr>
            <w:tcW w:w="2615" w:type="pct"/>
            <w:gridSpan w:val="5"/>
          </w:tcPr>
          <w:p w:rsidR="005A5CE0" w:rsidRPr="00EC5B7A" w:rsidRDefault="005A5CE0" w:rsidP="00A90E49">
            <w:pPr>
              <w:spacing w:after="60"/>
            </w:pPr>
            <w:r w:rsidRPr="00EC5B7A">
              <w:rPr>
                <w:b/>
              </w:rPr>
              <w:t>Interfața cu utilizatorul</w:t>
            </w:r>
          </w:p>
        </w:tc>
        <w:tc>
          <w:tcPr>
            <w:tcW w:w="2018" w:type="pct"/>
            <w:gridSpan w:val="4"/>
          </w:tcPr>
          <w:p w:rsidR="005A5CE0" w:rsidRPr="00EC5B7A" w:rsidRDefault="005A5CE0" w:rsidP="00A90E49">
            <w:pPr>
              <w:spacing w:after="60"/>
              <w:jc w:val="center"/>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Afișaj:</w:t>
            </w:r>
          </w:p>
        </w:tc>
        <w:tc>
          <w:tcPr>
            <w:tcW w:w="1580" w:type="pct"/>
            <w:gridSpan w:val="3"/>
          </w:tcPr>
          <w:p w:rsidR="005A5CE0" w:rsidRPr="00EC5B7A" w:rsidRDefault="005A5CE0" w:rsidP="00A90E49">
            <w:pPr>
              <w:spacing w:after="60"/>
            </w:pPr>
            <w:proofErr w:type="gramStart"/>
            <w:r w:rsidRPr="00EC5B7A">
              <w:t>ecran</w:t>
            </w:r>
            <w:proofErr w:type="gramEnd"/>
            <w:r w:rsidRPr="00EC5B7A">
              <w:t xml:space="preserve"> tactil de minim 7 inch, cu meniu configurabil in romana, engleza si in încă cel puțin alte doua limbi de circulație internațională.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Protecție anti vandalism ecran:</w:t>
            </w:r>
          </w:p>
        </w:tc>
        <w:tc>
          <w:tcPr>
            <w:tcW w:w="1580" w:type="pct"/>
            <w:gridSpan w:val="3"/>
          </w:tcPr>
          <w:p w:rsidR="005A5CE0" w:rsidRPr="00EC5B7A" w:rsidRDefault="005A5CE0" w:rsidP="00A90E49">
            <w:pPr>
              <w:spacing w:after="60"/>
            </w:pPr>
            <w:r w:rsidRPr="00EC5B7A">
              <w:t>IK10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Informații minime ecran:</w:t>
            </w:r>
          </w:p>
        </w:tc>
        <w:tc>
          <w:tcPr>
            <w:tcW w:w="1580" w:type="pct"/>
            <w:gridSpan w:val="3"/>
          </w:tcPr>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in standby: disponibilitatea punctelor de încărcare, preț/kW.</w:t>
            </w:r>
          </w:p>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 xml:space="preserve">in timpul încărcării:  tensiunea de încărcare, curentul de încărcare, energia consumata in timp real, costul energiei consumate in timp real </w:t>
            </w:r>
          </w:p>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după încheierea încărcării: energia consumata, costul final al sesiunii de încărcare.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Heading2"/>
              <w:keepNext w:val="0"/>
              <w:numPr>
                <w:ilvl w:val="1"/>
                <w:numId w:val="17"/>
              </w:numPr>
              <w:suppressAutoHyphens w:val="0"/>
              <w:spacing w:before="0"/>
              <w:jc w:val="center"/>
              <w:rPr>
                <w:rFonts w:ascii="Times New Roman" w:hAnsi="Times New Roman"/>
                <w:b w:val="0"/>
                <w:sz w:val="22"/>
                <w:szCs w:val="22"/>
              </w:rPr>
            </w:pPr>
          </w:p>
        </w:tc>
        <w:tc>
          <w:tcPr>
            <w:tcW w:w="1035" w:type="pct"/>
            <w:gridSpan w:val="2"/>
          </w:tcPr>
          <w:p w:rsidR="005A5CE0" w:rsidRPr="00EC5B7A" w:rsidRDefault="005A5CE0" w:rsidP="00A90E49">
            <w:pPr>
              <w:spacing w:after="60"/>
            </w:pPr>
            <w:r w:rsidRPr="00EC5B7A">
              <w:t>Modul cititor RFID/NFC</w:t>
            </w:r>
          </w:p>
        </w:tc>
        <w:tc>
          <w:tcPr>
            <w:tcW w:w="1580" w:type="pct"/>
            <w:gridSpan w:val="3"/>
          </w:tcPr>
          <w:p w:rsidR="005A5CE0" w:rsidRPr="00EC5B7A" w:rsidRDefault="005A5CE0" w:rsidP="00A90E49">
            <w:pPr>
              <w:spacing w:after="60"/>
            </w:pPr>
            <w:proofErr w:type="gramStart"/>
            <w:r w:rsidRPr="00EC5B7A">
              <w:t>cititor</w:t>
            </w:r>
            <w:proofErr w:type="gramEnd"/>
            <w:r w:rsidRPr="00EC5B7A">
              <w:t xml:space="preserve"> de carduri RFID si NFC pentru autentificare si/sau plata prin intermediul dispozitivelor compatibile.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Heading2"/>
              <w:keepNext w:val="0"/>
              <w:numPr>
                <w:ilvl w:val="1"/>
                <w:numId w:val="17"/>
              </w:numPr>
              <w:suppressAutoHyphens w:val="0"/>
              <w:spacing w:before="0"/>
              <w:jc w:val="center"/>
              <w:rPr>
                <w:rFonts w:ascii="Times New Roman" w:hAnsi="Times New Roman"/>
                <w:b w:val="0"/>
                <w:sz w:val="22"/>
                <w:szCs w:val="22"/>
              </w:rPr>
            </w:pPr>
          </w:p>
        </w:tc>
        <w:tc>
          <w:tcPr>
            <w:tcW w:w="1035" w:type="pct"/>
            <w:gridSpan w:val="2"/>
          </w:tcPr>
          <w:p w:rsidR="005A5CE0" w:rsidRPr="00EC5B7A" w:rsidRDefault="005A5CE0" w:rsidP="00A90E49">
            <w:pPr>
              <w:spacing w:after="60"/>
            </w:pPr>
            <w:r w:rsidRPr="00EC5B7A">
              <w:t xml:space="preserve">Modalități de autentificare: </w:t>
            </w:r>
          </w:p>
          <w:p w:rsidR="005A5CE0" w:rsidRPr="00EC5B7A" w:rsidRDefault="005A5CE0" w:rsidP="00A90E49">
            <w:pPr>
              <w:spacing w:after="60"/>
            </w:pPr>
          </w:p>
        </w:tc>
        <w:tc>
          <w:tcPr>
            <w:tcW w:w="1580" w:type="pct"/>
            <w:gridSpan w:val="3"/>
          </w:tcPr>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Fără autentificare (Auto Start)</w:t>
            </w:r>
          </w:p>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Autentificare cu parola</w:t>
            </w:r>
          </w:p>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Autentificare cu card RFID si cu un dispozitiv compatibil cu funcția NFC.**</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Heading2"/>
              <w:keepNext w:val="0"/>
              <w:numPr>
                <w:ilvl w:val="1"/>
                <w:numId w:val="17"/>
              </w:numPr>
              <w:suppressAutoHyphens w:val="0"/>
              <w:spacing w:before="0"/>
              <w:jc w:val="center"/>
              <w:rPr>
                <w:rFonts w:ascii="Times New Roman" w:hAnsi="Times New Roman"/>
                <w:b w:val="0"/>
                <w:sz w:val="22"/>
                <w:szCs w:val="22"/>
              </w:rPr>
            </w:pPr>
          </w:p>
        </w:tc>
        <w:tc>
          <w:tcPr>
            <w:tcW w:w="1035" w:type="pct"/>
            <w:gridSpan w:val="2"/>
          </w:tcPr>
          <w:p w:rsidR="005A5CE0" w:rsidRPr="00EC5B7A" w:rsidRDefault="005A5CE0" w:rsidP="00A90E49">
            <w:pPr>
              <w:spacing w:after="60"/>
            </w:pPr>
            <w:r w:rsidRPr="00EC5B7A">
              <w:t>Pregătire instalare POS:</w:t>
            </w:r>
          </w:p>
        </w:tc>
        <w:tc>
          <w:tcPr>
            <w:tcW w:w="1580" w:type="pct"/>
            <w:gridSpan w:val="3"/>
          </w:tcPr>
          <w:p w:rsidR="005A5CE0" w:rsidRPr="00EC5B7A" w:rsidRDefault="005A5CE0" w:rsidP="00A90E49">
            <w:pPr>
              <w:spacing w:after="60"/>
            </w:pPr>
            <w:r w:rsidRPr="00EC5B7A">
              <w:t xml:space="preserve">Stația de încărcare va fi pregătită </w:t>
            </w:r>
            <w:r w:rsidRPr="00EC5B7A">
              <w:rPr>
                <w:u w:val="single"/>
              </w:rPr>
              <w:t>de producător</w:t>
            </w:r>
            <w:r w:rsidRPr="00EC5B7A">
              <w:t>, pentru integrarea in carcasa a unui terminal POS certificat CE, dotat cu modul fiscal, cu posibilitatea de emitere bon fiscal electronic. ***</w:t>
            </w:r>
          </w:p>
          <w:p w:rsidR="005A5CE0" w:rsidRPr="00EC5B7A" w:rsidRDefault="005A5CE0" w:rsidP="00A90E49">
            <w:pPr>
              <w:spacing w:after="60"/>
            </w:pPr>
            <w:r w:rsidRPr="00EC5B7A">
              <w:t>Pregătirea înseamnă practicarea golului si a găurilor de fixare in carcasa si echiparea cu echipamentul electronic si softul necesar funcționării POS ului</w:t>
            </w:r>
            <w:proofErr w:type="gramStart"/>
            <w:r w:rsidRPr="00EC5B7A">
              <w:t>.*</w:t>
            </w:r>
            <w:proofErr w:type="gramEnd"/>
            <w:r w:rsidRPr="00EC5B7A">
              <w:t>*</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Heading2"/>
              <w:keepNext w:val="0"/>
              <w:numPr>
                <w:ilvl w:val="1"/>
                <w:numId w:val="17"/>
              </w:numPr>
              <w:suppressAutoHyphens w:val="0"/>
              <w:spacing w:before="0"/>
              <w:jc w:val="center"/>
              <w:rPr>
                <w:rFonts w:ascii="Times New Roman" w:hAnsi="Times New Roman"/>
                <w:b w:val="0"/>
                <w:sz w:val="22"/>
                <w:szCs w:val="22"/>
              </w:rPr>
            </w:pPr>
          </w:p>
        </w:tc>
        <w:tc>
          <w:tcPr>
            <w:tcW w:w="1035" w:type="pct"/>
            <w:gridSpan w:val="2"/>
          </w:tcPr>
          <w:p w:rsidR="005A5CE0" w:rsidRPr="00EC5B7A" w:rsidRDefault="005A5CE0" w:rsidP="00A90E49">
            <w:pPr>
              <w:spacing w:after="60"/>
            </w:pPr>
            <w:r w:rsidRPr="00EC5B7A">
              <w:t>Afișare stare:</w:t>
            </w:r>
          </w:p>
        </w:tc>
        <w:tc>
          <w:tcPr>
            <w:tcW w:w="1580" w:type="pct"/>
            <w:gridSpan w:val="3"/>
          </w:tcPr>
          <w:p w:rsidR="005A5CE0" w:rsidRPr="00EC5B7A" w:rsidRDefault="005A5CE0" w:rsidP="00A90E49">
            <w:pPr>
              <w:spacing w:after="60"/>
            </w:pPr>
            <w:r w:rsidRPr="00EC5B7A">
              <w:t xml:space="preserve">indicatori luminoși de tip </w:t>
            </w:r>
            <w:r w:rsidRPr="00EC5B7A">
              <w:rPr>
                <w:b/>
                <w:bCs/>
              </w:rPr>
              <w:t>LED RGB</w:t>
            </w:r>
            <w:r w:rsidRPr="00EC5B7A">
              <w:t>, care sa indice vizibil funcționalitatea stației si disponibilitatea fiecărui punct de încărcare**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rPr>
          <w:trHeight w:val="112"/>
        </w:trPr>
        <w:tc>
          <w:tcPr>
            <w:tcW w:w="367" w:type="pct"/>
            <w:gridSpan w:val="2"/>
          </w:tcPr>
          <w:p w:rsidR="005A5CE0" w:rsidRPr="00EC5B7A" w:rsidRDefault="005A5CE0" w:rsidP="005A5CE0">
            <w:pPr>
              <w:pStyle w:val="ListParagraph"/>
              <w:numPr>
                <w:ilvl w:val="0"/>
                <w:numId w:val="17"/>
              </w:numPr>
              <w:spacing w:after="60" w:line="240" w:lineRule="auto"/>
              <w:contextualSpacing/>
              <w:jc w:val="center"/>
              <w:rPr>
                <w:rFonts w:ascii="Times New Roman" w:hAnsi="Times New Roman" w:cs="Times New Roman"/>
                <w:b/>
              </w:rPr>
            </w:pPr>
          </w:p>
        </w:tc>
        <w:tc>
          <w:tcPr>
            <w:tcW w:w="2615" w:type="pct"/>
            <w:gridSpan w:val="5"/>
          </w:tcPr>
          <w:p w:rsidR="005A5CE0" w:rsidRPr="00EC5B7A" w:rsidRDefault="005A5CE0" w:rsidP="00A90E49">
            <w:pPr>
              <w:spacing w:after="60"/>
            </w:pPr>
            <w:r w:rsidRPr="00EC5B7A">
              <w:rPr>
                <w:b/>
                <w:sz w:val="20"/>
                <w:szCs w:val="20"/>
              </w:rPr>
              <w:t>Caracteristici de performanta si siguranță minimale</w:t>
            </w:r>
          </w:p>
        </w:tc>
        <w:tc>
          <w:tcPr>
            <w:tcW w:w="2018" w:type="pct"/>
            <w:gridSpan w:val="4"/>
          </w:tcPr>
          <w:p w:rsidR="005A5CE0" w:rsidRPr="00EC5B7A" w:rsidRDefault="005A5CE0" w:rsidP="00A90E49">
            <w:pPr>
              <w:spacing w:after="60"/>
              <w:jc w:val="center"/>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Eficienta încărcare DC:</w:t>
            </w:r>
          </w:p>
        </w:tc>
        <w:tc>
          <w:tcPr>
            <w:tcW w:w="1580" w:type="pct"/>
            <w:gridSpan w:val="3"/>
          </w:tcPr>
          <w:p w:rsidR="005A5CE0" w:rsidRPr="00EC5B7A" w:rsidRDefault="005A5CE0" w:rsidP="00A90E49">
            <w:pPr>
              <w:spacing w:after="60"/>
              <w:rPr>
                <w:highlight w:val="yellow"/>
              </w:rPr>
            </w:pPr>
            <w:r w:rsidRPr="00EC5B7A">
              <w:t>&gt;95%</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Factorul de putere:</w:t>
            </w:r>
          </w:p>
        </w:tc>
        <w:tc>
          <w:tcPr>
            <w:tcW w:w="1580" w:type="pct"/>
            <w:gridSpan w:val="3"/>
          </w:tcPr>
          <w:p w:rsidR="005A5CE0" w:rsidRPr="00EC5B7A" w:rsidRDefault="005A5CE0" w:rsidP="00A90E49">
            <w:pPr>
              <w:spacing w:after="60"/>
            </w:pPr>
            <w:r w:rsidRPr="00EC5B7A">
              <w:t>≥0.99</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 xml:space="preserve">Echipament DC </w:t>
            </w:r>
            <w:r w:rsidRPr="00EC5B7A">
              <w:lastRenderedPageBreak/>
              <w:t>modular:</w:t>
            </w:r>
          </w:p>
        </w:tc>
        <w:tc>
          <w:tcPr>
            <w:tcW w:w="1580" w:type="pct"/>
            <w:gridSpan w:val="3"/>
          </w:tcPr>
          <w:p w:rsidR="005A5CE0" w:rsidRPr="00EC5B7A" w:rsidRDefault="005A5CE0" w:rsidP="00A90E49">
            <w:pPr>
              <w:spacing w:after="60"/>
            </w:pPr>
            <w:r w:rsidRPr="00EC5B7A">
              <w:lastRenderedPageBreak/>
              <w:t xml:space="preserve">minim 2 module, de minim 30 </w:t>
            </w:r>
            <w:r w:rsidRPr="00EC5B7A">
              <w:lastRenderedPageBreak/>
              <w:t>KW fiecare, astfel încât la defectarea unui modul, stația sa continue sa funcționeze cu celalalt modul*</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Partajare curent intre module rectificatoare:</w:t>
            </w:r>
          </w:p>
        </w:tc>
        <w:tc>
          <w:tcPr>
            <w:tcW w:w="1580" w:type="pct"/>
            <w:gridSpan w:val="3"/>
          </w:tcPr>
          <w:p w:rsidR="005A5CE0" w:rsidRPr="00EC5B7A" w:rsidRDefault="005A5CE0" w:rsidP="00A90E49">
            <w:pPr>
              <w:spacing w:after="60"/>
            </w:pPr>
            <w:r w:rsidRPr="00EC5B7A">
              <w:t>deviație maxima ≤ ±3% la 10%~100% putere de încărcare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 xml:space="preserve">Curentul de impus la pornire: </w:t>
            </w:r>
          </w:p>
        </w:tc>
        <w:tc>
          <w:tcPr>
            <w:tcW w:w="1580" w:type="pct"/>
            <w:gridSpan w:val="3"/>
          </w:tcPr>
          <w:p w:rsidR="005A5CE0" w:rsidRPr="00EC5B7A" w:rsidRDefault="005A5CE0" w:rsidP="00A90E49">
            <w:pPr>
              <w:spacing w:after="60"/>
              <w:rPr>
                <w:highlight w:val="yellow"/>
              </w:rPr>
            </w:pPr>
            <w:r w:rsidRPr="00EC5B7A">
              <w:t>maxim 10% mai mare decât curentul nominal maxim al punctului de încărcare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Tranziția tensiunii la oprire:</w:t>
            </w:r>
          </w:p>
        </w:tc>
        <w:tc>
          <w:tcPr>
            <w:tcW w:w="1580" w:type="pct"/>
            <w:gridSpan w:val="3"/>
          </w:tcPr>
          <w:p w:rsidR="005A5CE0" w:rsidRPr="00EC5B7A" w:rsidRDefault="005A5CE0" w:rsidP="00A90E49">
            <w:pPr>
              <w:spacing w:after="60"/>
            </w:pPr>
            <w:r w:rsidRPr="00EC5B7A">
              <w:t>Tensiunea de vârf când comutatorul este oprit nu va depăș</w:t>
            </w:r>
            <w:proofErr w:type="gramStart"/>
            <w:r w:rsidRPr="00EC5B7A">
              <w:t>i  140</w:t>
            </w:r>
            <w:proofErr w:type="gramEnd"/>
            <w:r w:rsidRPr="00EC5B7A">
              <w:t>% din tensiunea reală de lucru.</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Nivelul de zgomot:</w:t>
            </w:r>
          </w:p>
        </w:tc>
        <w:tc>
          <w:tcPr>
            <w:tcW w:w="1580" w:type="pct"/>
            <w:gridSpan w:val="3"/>
          </w:tcPr>
          <w:p w:rsidR="005A5CE0" w:rsidRPr="00EC5B7A" w:rsidRDefault="005A5CE0" w:rsidP="00A90E49">
            <w:pPr>
              <w:spacing w:after="60"/>
            </w:pPr>
            <w:r w:rsidRPr="00EC5B7A">
              <w:t>≤ 66 dB (la temperatura</w:t>
            </w:r>
          </w:p>
          <w:p w:rsidR="005A5CE0" w:rsidRPr="00EC5B7A" w:rsidRDefault="005A5CE0" w:rsidP="00A90E49">
            <w:pPr>
              <w:spacing w:after="60"/>
            </w:pPr>
            <w:r w:rsidRPr="00EC5B7A">
              <w:t>ambientală de 25°C)</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Tensiunea de ieșire:</w:t>
            </w:r>
          </w:p>
        </w:tc>
        <w:tc>
          <w:tcPr>
            <w:tcW w:w="1580" w:type="pct"/>
            <w:gridSpan w:val="3"/>
          </w:tcPr>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 xml:space="preserve">CCS2: 150V DC ~ 1000V DC </w:t>
            </w:r>
          </w:p>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 xml:space="preserve">Type2: 400V±10%,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Curentul de ieșire:</w:t>
            </w:r>
          </w:p>
        </w:tc>
        <w:tc>
          <w:tcPr>
            <w:tcW w:w="1580" w:type="pct"/>
            <w:gridSpan w:val="3"/>
          </w:tcPr>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 xml:space="preserve">CCS2: 1A ~ 200A ajustabil </w:t>
            </w:r>
          </w:p>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Type 2: minim 32A</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0"/>
                <w:numId w:val="17"/>
              </w:numPr>
              <w:spacing w:after="60" w:line="240" w:lineRule="auto"/>
              <w:contextualSpacing/>
              <w:jc w:val="center"/>
              <w:rPr>
                <w:rFonts w:ascii="Times New Roman" w:hAnsi="Times New Roman" w:cs="Times New Roman"/>
                <w:b/>
              </w:rPr>
            </w:pPr>
          </w:p>
        </w:tc>
        <w:tc>
          <w:tcPr>
            <w:tcW w:w="2615" w:type="pct"/>
            <w:gridSpan w:val="5"/>
          </w:tcPr>
          <w:p w:rsidR="005A5CE0" w:rsidRPr="00EC5B7A" w:rsidRDefault="005A5CE0" w:rsidP="00A90E49">
            <w:pPr>
              <w:spacing w:after="60"/>
            </w:pPr>
            <w:r w:rsidRPr="00EC5B7A">
              <w:rPr>
                <w:b/>
                <w:sz w:val="20"/>
                <w:szCs w:val="20"/>
              </w:rPr>
              <w:t>Funcții  principale obligatorii</w:t>
            </w:r>
          </w:p>
        </w:tc>
        <w:tc>
          <w:tcPr>
            <w:tcW w:w="2018" w:type="pct"/>
            <w:gridSpan w:val="4"/>
          </w:tcPr>
          <w:p w:rsidR="005A5CE0" w:rsidRPr="00EC5B7A" w:rsidRDefault="005A5CE0" w:rsidP="00A90E49">
            <w:pPr>
              <w:spacing w:after="60"/>
              <w:jc w:val="center"/>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Hot Swap:</w:t>
            </w:r>
          </w:p>
        </w:tc>
        <w:tc>
          <w:tcPr>
            <w:tcW w:w="1580" w:type="pct"/>
            <w:gridSpan w:val="3"/>
          </w:tcPr>
          <w:p w:rsidR="005A5CE0" w:rsidRPr="00EC5B7A" w:rsidRDefault="005A5CE0" w:rsidP="00A90E49">
            <w:pPr>
              <w:spacing w:after="60"/>
            </w:pPr>
            <w:r w:rsidRPr="00EC5B7A">
              <w:t>Când se va conecta un modul de încărcare la sistem, acesta nu va produce variații pe  tensiunea de ieșire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Distribuție curent in modulele AC/DC.</w:t>
            </w:r>
          </w:p>
        </w:tc>
        <w:tc>
          <w:tcPr>
            <w:tcW w:w="1580" w:type="pct"/>
            <w:gridSpan w:val="3"/>
          </w:tcPr>
          <w:p w:rsidR="005A5CE0" w:rsidRPr="00EC5B7A" w:rsidRDefault="005A5CE0" w:rsidP="00A90E49">
            <w:pPr>
              <w:spacing w:after="60"/>
            </w:pPr>
            <w:r w:rsidRPr="00EC5B7A">
              <w:t>La încărcarea DC curentul va fi partajat automat intre toate modulele de încărcare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Stabilitate a puterii de încărcare:</w:t>
            </w:r>
          </w:p>
        </w:tc>
        <w:tc>
          <w:tcPr>
            <w:tcW w:w="1580" w:type="pct"/>
            <w:gridSpan w:val="3"/>
          </w:tcPr>
          <w:p w:rsidR="005A5CE0" w:rsidRPr="00EC5B7A" w:rsidRDefault="005A5CE0" w:rsidP="00A90E49">
            <w:pPr>
              <w:spacing w:after="60"/>
            </w:pPr>
            <w:r w:rsidRPr="00EC5B7A">
              <w:t>Stația va furniza puterea maxima la ieșire chiar si la variații ale tensiunii de intrare intre 325 si 400 v AC.</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Protecție automata la sub si supra tensiune:</w:t>
            </w:r>
          </w:p>
          <w:p w:rsidR="005A5CE0" w:rsidRPr="00EC5B7A" w:rsidRDefault="005A5CE0" w:rsidP="00A90E49">
            <w:pPr>
              <w:spacing w:after="60"/>
            </w:pPr>
          </w:p>
        </w:tc>
        <w:tc>
          <w:tcPr>
            <w:tcW w:w="1580" w:type="pct"/>
            <w:gridSpan w:val="3"/>
          </w:tcPr>
          <w:p w:rsidR="005A5CE0" w:rsidRPr="00EC5B7A" w:rsidRDefault="005A5CE0" w:rsidP="00A90E49">
            <w:pPr>
              <w:spacing w:after="60"/>
            </w:pPr>
            <w:r w:rsidRPr="00EC5B7A">
              <w:t xml:space="preserve">La sub si supra tensiune sistemul va opri automat tensiunea de ieșire si va afișa un mesaj de eroare. </w:t>
            </w:r>
          </w:p>
          <w:p w:rsidR="005A5CE0" w:rsidRPr="00EC5B7A" w:rsidRDefault="005A5CE0" w:rsidP="00A90E49">
            <w:pPr>
              <w:spacing w:after="60"/>
            </w:pPr>
            <w:r w:rsidRPr="00EC5B7A">
              <w:t>La revenirea tensiunii sistemul NU va porni automat tensiunea de ieșire.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Protecție automata la supra tensiune de ieșire:</w:t>
            </w:r>
          </w:p>
        </w:tc>
        <w:tc>
          <w:tcPr>
            <w:tcW w:w="1580" w:type="pct"/>
            <w:gridSpan w:val="3"/>
          </w:tcPr>
          <w:p w:rsidR="005A5CE0" w:rsidRPr="00EC5B7A" w:rsidRDefault="005A5CE0" w:rsidP="00A90E49">
            <w:pPr>
              <w:spacing w:after="60"/>
            </w:pPr>
            <w:r w:rsidRPr="00EC5B7A">
              <w:t xml:space="preserve">Sistemul va opri automat tensiunea de ieșire la detectarea unei supra tensiuni pe ieșire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Protecție automata la scurtcircuit:</w:t>
            </w:r>
          </w:p>
        </w:tc>
        <w:tc>
          <w:tcPr>
            <w:tcW w:w="1580" w:type="pct"/>
            <w:gridSpan w:val="3"/>
          </w:tcPr>
          <w:p w:rsidR="005A5CE0" w:rsidRPr="00EC5B7A" w:rsidRDefault="005A5CE0" w:rsidP="00A90E49">
            <w:pPr>
              <w:spacing w:after="60"/>
            </w:pPr>
            <w:r w:rsidRPr="00EC5B7A">
              <w:t>In cazul in care un modul de încărcare este scurtcircuitat, sistemul va opri automat alimentarea si va afișa un mesaj de eroare pe ecran</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 xml:space="preserve">Protecție in caz de </w:t>
            </w:r>
            <w:r w:rsidRPr="00EC5B7A">
              <w:lastRenderedPageBreak/>
              <w:t>defectare a sistemului de ventilație:</w:t>
            </w:r>
          </w:p>
        </w:tc>
        <w:tc>
          <w:tcPr>
            <w:tcW w:w="1580" w:type="pct"/>
            <w:gridSpan w:val="3"/>
          </w:tcPr>
          <w:p w:rsidR="005A5CE0" w:rsidRPr="00EC5B7A" w:rsidRDefault="005A5CE0" w:rsidP="00A90E49">
            <w:pPr>
              <w:spacing w:after="60"/>
            </w:pPr>
            <w:r w:rsidRPr="00EC5B7A">
              <w:lastRenderedPageBreak/>
              <w:t xml:space="preserve">Daca se detectează o anomalie </w:t>
            </w:r>
            <w:r w:rsidRPr="00EC5B7A">
              <w:lastRenderedPageBreak/>
              <w:t xml:space="preserve">a sistemului de ventilație, sistemul va întrerupe automat încărcarea. </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Oprire de Urgenta:</w:t>
            </w:r>
          </w:p>
        </w:tc>
        <w:tc>
          <w:tcPr>
            <w:tcW w:w="1580" w:type="pct"/>
            <w:gridSpan w:val="3"/>
          </w:tcPr>
          <w:p w:rsidR="005A5CE0" w:rsidRPr="00EC5B7A" w:rsidRDefault="005A5CE0" w:rsidP="00A90E49">
            <w:pPr>
              <w:spacing w:after="60"/>
            </w:pPr>
            <w:r w:rsidRPr="00EC5B7A">
              <w:t xml:space="preserve">Stația de încărcare va fi dotata cu buton </w:t>
            </w:r>
            <w:proofErr w:type="gramStart"/>
            <w:r w:rsidRPr="00EC5B7A">
              <w:t>pentru ”</w:t>
            </w:r>
            <w:proofErr w:type="gramEnd"/>
            <w:r w:rsidRPr="00EC5B7A">
              <w:t>Oprire de Urgenta”, care va decupla automat modulele rectificatoare de la alimentarea cu energie.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0"/>
                <w:numId w:val="17"/>
              </w:numPr>
              <w:spacing w:after="60" w:line="240" w:lineRule="auto"/>
              <w:contextualSpacing/>
              <w:jc w:val="center"/>
              <w:rPr>
                <w:rFonts w:ascii="Times New Roman" w:hAnsi="Times New Roman" w:cs="Times New Roman"/>
                <w:b/>
              </w:rPr>
            </w:pPr>
          </w:p>
        </w:tc>
        <w:tc>
          <w:tcPr>
            <w:tcW w:w="2615" w:type="pct"/>
            <w:gridSpan w:val="5"/>
          </w:tcPr>
          <w:p w:rsidR="005A5CE0" w:rsidRPr="005355FF" w:rsidRDefault="005A5CE0" w:rsidP="00A90E49">
            <w:pPr>
              <w:spacing w:after="60"/>
              <w:rPr>
                <w:sz w:val="20"/>
                <w:szCs w:val="20"/>
              </w:rPr>
            </w:pPr>
            <w:r w:rsidRPr="005355FF">
              <w:rPr>
                <w:b/>
                <w:sz w:val="20"/>
                <w:szCs w:val="20"/>
              </w:rPr>
              <w:t>Conectivitate, monitorizare si management</w:t>
            </w:r>
          </w:p>
        </w:tc>
        <w:tc>
          <w:tcPr>
            <w:tcW w:w="2018" w:type="pct"/>
            <w:gridSpan w:val="4"/>
          </w:tcPr>
          <w:p w:rsidR="005A5CE0" w:rsidRPr="005355FF" w:rsidRDefault="005A5CE0" w:rsidP="00A90E49">
            <w:pPr>
              <w:spacing w:after="60"/>
              <w:rPr>
                <w:sz w:val="20"/>
                <w:szCs w:val="20"/>
              </w:rPr>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Standard de comunicație:</w:t>
            </w:r>
          </w:p>
        </w:tc>
        <w:tc>
          <w:tcPr>
            <w:tcW w:w="1580" w:type="pct"/>
            <w:gridSpan w:val="3"/>
          </w:tcPr>
          <w:p w:rsidR="005A5CE0" w:rsidRPr="00EC5B7A" w:rsidRDefault="005A5CE0" w:rsidP="00A90E49">
            <w:pPr>
              <w:spacing w:after="60"/>
            </w:pPr>
            <w:r w:rsidRPr="00EC5B7A">
              <w:t>minim RJ45, WIFI, 4G</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Porturi de comunicație:</w:t>
            </w:r>
          </w:p>
        </w:tc>
        <w:tc>
          <w:tcPr>
            <w:tcW w:w="1580" w:type="pct"/>
            <w:gridSpan w:val="3"/>
          </w:tcPr>
          <w:p w:rsidR="005A5CE0" w:rsidRPr="00EC5B7A" w:rsidRDefault="005A5CE0" w:rsidP="005A5CE0">
            <w:pPr>
              <w:pStyle w:val="ListParagraph"/>
              <w:numPr>
                <w:ilvl w:val="0"/>
                <w:numId w:val="20"/>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 xml:space="preserve">minim RS232, RS485 pentru service si mentenanță </w:t>
            </w:r>
          </w:p>
          <w:p w:rsidR="005A5CE0" w:rsidRPr="00EC5B7A" w:rsidRDefault="005A5CE0" w:rsidP="005A5CE0">
            <w:pPr>
              <w:pStyle w:val="ListParagraph"/>
              <w:numPr>
                <w:ilvl w:val="0"/>
                <w:numId w:val="20"/>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CAN, PLC pentru comunicarea cu VE.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Protocol de comunicație:</w:t>
            </w:r>
          </w:p>
        </w:tc>
        <w:tc>
          <w:tcPr>
            <w:tcW w:w="1580" w:type="pct"/>
            <w:gridSpan w:val="3"/>
          </w:tcPr>
          <w:p w:rsidR="005A5CE0" w:rsidRPr="00EC5B7A" w:rsidRDefault="005A5CE0" w:rsidP="00A90E49">
            <w:pPr>
              <w:pStyle w:val="ListParagraph"/>
              <w:spacing w:after="60"/>
              <w:ind w:left="0"/>
              <w:rPr>
                <w:rFonts w:ascii="Times New Roman" w:hAnsi="Times New Roman" w:cs="Times New Roman"/>
              </w:rPr>
            </w:pPr>
            <w:r w:rsidRPr="00EC5B7A">
              <w:rPr>
                <w:rFonts w:ascii="Times New Roman" w:hAnsi="Times New Roman" w:cs="Times New Roman"/>
              </w:rPr>
              <w:t>minim OCCP 1.6J, certificat oficial de un laborator de testare independent autorizat de Open Charge Alliance.*</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1"/>
                <w:numId w:val="17"/>
              </w:numPr>
              <w:pBdr>
                <w:top w:val="nil"/>
                <w:left w:val="nil"/>
                <w:bottom w:val="nil"/>
                <w:right w:val="nil"/>
                <w:between w:val="nil"/>
              </w:pBdr>
              <w:spacing w:after="60" w:line="240" w:lineRule="auto"/>
              <w:contextualSpacing/>
              <w:jc w:val="center"/>
              <w:rPr>
                <w:rFonts w:ascii="Times New Roman" w:hAnsi="Times New Roman" w:cs="Times New Roman"/>
              </w:rPr>
            </w:pPr>
          </w:p>
        </w:tc>
        <w:tc>
          <w:tcPr>
            <w:tcW w:w="1035" w:type="pct"/>
            <w:gridSpan w:val="2"/>
          </w:tcPr>
          <w:p w:rsidR="005A5CE0" w:rsidRPr="00EC5B7A" w:rsidRDefault="005A5CE0" w:rsidP="00A90E49">
            <w:pPr>
              <w:spacing w:after="60"/>
            </w:pPr>
            <w:r w:rsidRPr="00EC5B7A">
              <w:t xml:space="preserve">Funcționalități OCPP certificate: </w:t>
            </w:r>
          </w:p>
        </w:tc>
        <w:tc>
          <w:tcPr>
            <w:tcW w:w="1580" w:type="pct"/>
            <w:gridSpan w:val="3"/>
          </w:tcPr>
          <w:p w:rsidR="005A5CE0" w:rsidRPr="00EC5B7A" w:rsidRDefault="005A5CE0" w:rsidP="00A90E49">
            <w:pPr>
              <w:pStyle w:val="ListParagraph"/>
              <w:ind w:left="0"/>
              <w:rPr>
                <w:rFonts w:ascii="Times New Roman" w:hAnsi="Times New Roman" w:cs="Times New Roman"/>
              </w:rPr>
            </w:pPr>
            <w:r w:rsidRPr="00EC5B7A">
              <w:rPr>
                <w:rFonts w:ascii="Times New Roman" w:hAnsi="Times New Roman" w:cs="Times New Roman"/>
                <w:b/>
                <w:bCs/>
              </w:rPr>
              <w:t>1. Core</w:t>
            </w:r>
            <w:r w:rsidRPr="00EC5B7A">
              <w:rPr>
                <w:rFonts w:ascii="Times New Roman" w:hAnsi="Times New Roman" w:cs="Times New Roman"/>
              </w:rPr>
              <w:t xml:space="preserve"> - Asigură funcționalitățile de bază (autorizare, configurare, tranzacții, control de la distanță).* </w:t>
            </w:r>
          </w:p>
          <w:p w:rsidR="005A5CE0" w:rsidRPr="00EC5B7A" w:rsidRDefault="005A5CE0" w:rsidP="00A90E49">
            <w:pPr>
              <w:pStyle w:val="ListParagraph"/>
              <w:ind w:left="0"/>
              <w:rPr>
                <w:rFonts w:ascii="Times New Roman" w:hAnsi="Times New Roman" w:cs="Times New Roman"/>
              </w:rPr>
            </w:pPr>
            <w:r w:rsidRPr="00EC5B7A">
              <w:rPr>
                <w:rFonts w:ascii="Times New Roman" w:hAnsi="Times New Roman" w:cs="Times New Roman"/>
                <w:b/>
                <w:bCs/>
              </w:rPr>
              <w:t>2. Firmware Management -</w:t>
            </w:r>
            <w:r w:rsidRPr="00EC5B7A">
              <w:rPr>
                <w:rFonts w:ascii="Times New Roman" w:hAnsi="Times New Roman" w:cs="Times New Roman"/>
              </w:rPr>
              <w:t xml:space="preserve"> Suport pentru gestionarea actualizărilor firmware și descărcarea jurnalelor de diagnostic. *</w:t>
            </w:r>
          </w:p>
          <w:p w:rsidR="005A5CE0" w:rsidRPr="00EC5B7A" w:rsidRDefault="005A5CE0" w:rsidP="00A90E49">
            <w:pPr>
              <w:pStyle w:val="ListParagraph"/>
              <w:ind w:left="0"/>
              <w:rPr>
                <w:rFonts w:ascii="Times New Roman" w:hAnsi="Times New Roman" w:cs="Times New Roman"/>
              </w:rPr>
            </w:pPr>
            <w:r w:rsidRPr="00EC5B7A">
              <w:rPr>
                <w:rFonts w:ascii="Times New Roman" w:hAnsi="Times New Roman" w:cs="Times New Roman"/>
                <w:b/>
                <w:bCs/>
              </w:rPr>
              <w:t>3. Local Authorization List Management -</w:t>
            </w:r>
            <w:r w:rsidRPr="00EC5B7A">
              <w:rPr>
                <w:rFonts w:ascii="Times New Roman" w:hAnsi="Times New Roman" w:cs="Times New Roman"/>
              </w:rPr>
              <w:t xml:space="preserve"> Funcționalitate de gestionare a listei locale de autorizare a utilizatorilor. *</w:t>
            </w:r>
          </w:p>
          <w:p w:rsidR="005A5CE0" w:rsidRPr="00EC5B7A" w:rsidRDefault="005A5CE0" w:rsidP="00A90E49">
            <w:pPr>
              <w:pStyle w:val="ListParagraph"/>
              <w:ind w:left="0"/>
              <w:rPr>
                <w:rFonts w:ascii="Times New Roman" w:hAnsi="Times New Roman" w:cs="Times New Roman"/>
              </w:rPr>
            </w:pPr>
            <w:r w:rsidRPr="00EC5B7A">
              <w:rPr>
                <w:rFonts w:ascii="Times New Roman" w:hAnsi="Times New Roman" w:cs="Times New Roman"/>
                <w:b/>
                <w:bCs/>
              </w:rPr>
              <w:t>4. Smart Charging -</w:t>
            </w:r>
            <w:r w:rsidRPr="00EC5B7A">
              <w:rPr>
                <w:rFonts w:ascii="Times New Roman" w:hAnsi="Times New Roman" w:cs="Times New Roman"/>
              </w:rPr>
              <w:t xml:space="preserve"> Permite controlul încărcării inteligente, pentru optimizarea consumului energetic. *</w:t>
            </w:r>
          </w:p>
          <w:p w:rsidR="005A5CE0" w:rsidRPr="00EC5B7A" w:rsidRDefault="005A5CE0" w:rsidP="00A90E49">
            <w:pPr>
              <w:pStyle w:val="ListParagraph"/>
              <w:ind w:left="0"/>
              <w:rPr>
                <w:rFonts w:ascii="Times New Roman" w:hAnsi="Times New Roman" w:cs="Times New Roman"/>
              </w:rPr>
            </w:pPr>
            <w:r w:rsidRPr="00EC5B7A">
              <w:rPr>
                <w:rFonts w:ascii="Times New Roman" w:hAnsi="Times New Roman" w:cs="Times New Roman"/>
                <w:b/>
                <w:bCs/>
              </w:rPr>
              <w:t>5. Remote Trigger -</w:t>
            </w:r>
            <w:r w:rsidRPr="00EC5B7A">
              <w:rPr>
                <w:rFonts w:ascii="Times New Roman" w:hAnsi="Times New Roman" w:cs="Times New Roman"/>
              </w:rPr>
              <w:t xml:space="preserve"> Posibilitatea de a declanșa mesaje de la distanță de la stația de încărcare către backend. *</w:t>
            </w:r>
          </w:p>
          <w:p w:rsidR="005A5CE0" w:rsidRPr="00EC5B7A" w:rsidRDefault="005A5CE0" w:rsidP="00A90E49">
            <w:pPr>
              <w:pStyle w:val="ListParagraph"/>
              <w:ind w:left="0"/>
              <w:rPr>
                <w:rFonts w:ascii="Times New Roman" w:hAnsi="Times New Roman" w:cs="Times New Roman"/>
              </w:rPr>
            </w:pPr>
            <w:r w:rsidRPr="00EC5B7A">
              <w:rPr>
                <w:rFonts w:ascii="Times New Roman" w:hAnsi="Times New Roman" w:cs="Times New Roman"/>
                <w:b/>
                <w:bCs/>
              </w:rPr>
              <w:t>6. Reservation -</w:t>
            </w:r>
            <w:r w:rsidRPr="00EC5B7A">
              <w:rPr>
                <w:rFonts w:ascii="Times New Roman" w:hAnsi="Times New Roman" w:cs="Times New Roman"/>
              </w:rPr>
              <w:t xml:space="preserve"> Capacitatea de a rezerva un conector al stației de încărcare pentru un anumit utilizator.*</w:t>
            </w:r>
          </w:p>
        </w:tc>
        <w:tc>
          <w:tcPr>
            <w:tcW w:w="1142" w:type="pct"/>
            <w:gridSpan w:val="2"/>
          </w:tcPr>
          <w:p w:rsidR="005A5CE0" w:rsidRPr="00EC5B7A" w:rsidRDefault="005A5CE0" w:rsidP="00A90E49">
            <w:pPr>
              <w:spacing w:after="60"/>
            </w:pPr>
          </w:p>
        </w:tc>
        <w:tc>
          <w:tcPr>
            <w:tcW w:w="876" w:type="pct"/>
            <w:gridSpan w:val="2"/>
          </w:tcPr>
          <w:p w:rsidR="005A5CE0" w:rsidRPr="00EC5B7A" w:rsidRDefault="005A5CE0" w:rsidP="00A90E49">
            <w:pPr>
              <w:spacing w:after="60"/>
            </w:pPr>
          </w:p>
        </w:tc>
      </w:tr>
      <w:tr w:rsidR="005A5CE0" w:rsidRPr="00EC5B7A" w:rsidTr="00A90E49">
        <w:tc>
          <w:tcPr>
            <w:tcW w:w="367" w:type="pct"/>
            <w:gridSpan w:val="2"/>
          </w:tcPr>
          <w:p w:rsidR="005A5CE0" w:rsidRPr="00EC5B7A" w:rsidRDefault="005A5CE0" w:rsidP="005A5CE0">
            <w:pPr>
              <w:pStyle w:val="ListParagraph"/>
              <w:numPr>
                <w:ilvl w:val="0"/>
                <w:numId w:val="17"/>
              </w:numPr>
              <w:spacing w:after="60" w:line="240" w:lineRule="auto"/>
              <w:contextualSpacing/>
              <w:jc w:val="center"/>
              <w:rPr>
                <w:rFonts w:ascii="Times New Roman" w:hAnsi="Times New Roman" w:cs="Times New Roman"/>
              </w:rPr>
            </w:pPr>
          </w:p>
        </w:tc>
        <w:tc>
          <w:tcPr>
            <w:tcW w:w="2589" w:type="pct"/>
            <w:gridSpan w:val="3"/>
          </w:tcPr>
          <w:p w:rsidR="005A5CE0" w:rsidRPr="00EC5B7A" w:rsidRDefault="005A5CE0" w:rsidP="00A90E49">
            <w:pPr>
              <w:spacing w:after="60"/>
            </w:pPr>
            <w:r w:rsidRPr="00EC5B7A">
              <w:rPr>
                <w:b/>
              </w:rPr>
              <w:t>Cerințe funcționalități software</w:t>
            </w:r>
          </w:p>
        </w:tc>
        <w:tc>
          <w:tcPr>
            <w:tcW w:w="2045" w:type="pct"/>
            <w:gridSpan w:val="6"/>
          </w:tcPr>
          <w:p w:rsidR="005A5CE0" w:rsidRPr="00EC5B7A" w:rsidRDefault="005A5CE0" w:rsidP="00A90E49">
            <w:pPr>
              <w:spacing w:after="60"/>
              <w:jc w:val="center"/>
            </w:pPr>
          </w:p>
        </w:tc>
      </w:tr>
      <w:tr w:rsidR="005A5CE0" w:rsidRPr="00EC5B7A" w:rsidTr="00A90E49">
        <w:tc>
          <w:tcPr>
            <w:tcW w:w="362" w:type="pct"/>
          </w:tcPr>
          <w:p w:rsidR="005A5CE0" w:rsidRPr="00EC5B7A" w:rsidRDefault="005A5CE0" w:rsidP="005A5CE0">
            <w:pPr>
              <w:pStyle w:val="ListParagraph"/>
              <w:numPr>
                <w:ilvl w:val="1"/>
                <w:numId w:val="17"/>
              </w:numPr>
              <w:spacing w:after="60" w:line="240" w:lineRule="auto"/>
              <w:contextualSpacing/>
              <w:jc w:val="center"/>
              <w:rPr>
                <w:rFonts w:ascii="Times New Roman" w:hAnsi="Times New Roman" w:cs="Times New Roman"/>
              </w:rPr>
            </w:pPr>
          </w:p>
        </w:tc>
        <w:tc>
          <w:tcPr>
            <w:tcW w:w="1032" w:type="pct"/>
            <w:gridSpan w:val="2"/>
          </w:tcPr>
          <w:p w:rsidR="005A5CE0" w:rsidRPr="00EC5B7A" w:rsidRDefault="005A5CE0" w:rsidP="00A90E49">
            <w:pPr>
              <w:spacing w:after="60"/>
              <w:jc w:val="both"/>
            </w:pPr>
            <w:r w:rsidRPr="00EC5B7A">
              <w:t>Cerințe de baza:</w:t>
            </w:r>
          </w:p>
        </w:tc>
        <w:tc>
          <w:tcPr>
            <w:tcW w:w="1589" w:type="pct"/>
            <w:gridSpan w:val="4"/>
          </w:tcPr>
          <w:p w:rsidR="005A5CE0" w:rsidRPr="00EC5B7A" w:rsidRDefault="005A5CE0" w:rsidP="00A90E49">
            <w:pPr>
              <w:spacing w:after="60"/>
              <w:jc w:val="both"/>
              <w:rPr>
                <w:b/>
                <w:bCs/>
              </w:rPr>
            </w:pPr>
            <w:r w:rsidRPr="00EC5B7A">
              <w:t>Pentru fiecare stație, beneficiarul va primi acces securizat pentru perioada stabilita prin contract, la o platformă software de management si monitorizare."​</w:t>
            </w:r>
          </w:p>
        </w:tc>
        <w:tc>
          <w:tcPr>
            <w:tcW w:w="1164" w:type="pct"/>
            <w:gridSpan w:val="3"/>
          </w:tcPr>
          <w:p w:rsidR="005A5CE0" w:rsidRPr="00EC5B7A" w:rsidRDefault="005A5CE0" w:rsidP="00A90E49">
            <w:pPr>
              <w:spacing w:after="60"/>
            </w:pPr>
          </w:p>
        </w:tc>
        <w:tc>
          <w:tcPr>
            <w:tcW w:w="853" w:type="pct"/>
          </w:tcPr>
          <w:p w:rsidR="005A5CE0" w:rsidRPr="00EC5B7A" w:rsidRDefault="005A5CE0" w:rsidP="00A90E49">
            <w:pPr>
              <w:spacing w:after="60"/>
            </w:pPr>
          </w:p>
        </w:tc>
      </w:tr>
      <w:tr w:rsidR="005A5CE0" w:rsidRPr="00EC5B7A" w:rsidTr="00A90E49">
        <w:tc>
          <w:tcPr>
            <w:tcW w:w="362" w:type="pct"/>
          </w:tcPr>
          <w:p w:rsidR="005A5CE0" w:rsidRPr="00EC5B7A" w:rsidRDefault="005A5CE0" w:rsidP="005A5CE0">
            <w:pPr>
              <w:pStyle w:val="ListParagraph"/>
              <w:numPr>
                <w:ilvl w:val="1"/>
                <w:numId w:val="17"/>
              </w:numPr>
              <w:spacing w:after="60" w:line="240" w:lineRule="auto"/>
              <w:contextualSpacing/>
              <w:jc w:val="center"/>
              <w:rPr>
                <w:rFonts w:ascii="Times New Roman" w:hAnsi="Times New Roman" w:cs="Times New Roman"/>
              </w:rPr>
            </w:pPr>
          </w:p>
        </w:tc>
        <w:tc>
          <w:tcPr>
            <w:tcW w:w="1032" w:type="pct"/>
            <w:gridSpan w:val="2"/>
          </w:tcPr>
          <w:p w:rsidR="005A5CE0" w:rsidRPr="00EC5B7A" w:rsidRDefault="005A5CE0" w:rsidP="00A90E49">
            <w:pPr>
              <w:spacing w:after="60"/>
              <w:jc w:val="both"/>
            </w:pPr>
            <w:r w:rsidRPr="00EC5B7A">
              <w:t>Cerințe minime Platforma software de management si monitorizare:</w:t>
            </w:r>
          </w:p>
        </w:tc>
        <w:tc>
          <w:tcPr>
            <w:tcW w:w="1589" w:type="pct"/>
            <w:gridSpan w:val="4"/>
          </w:tcPr>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accesibil direct din browser de pe telefon, tableta, PC;</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acces securizat cu user si parola;</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scalare pe trei nivele de administrare: beneficiar, partener, utilizator</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setare de preturi, putere de încărcare, disponibilitate, locație exacta pe harta;</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adăugare, editare, ștergere stații de încărcare/puncte de încărcare;</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rapoarte si grafice zilnice/săptămânale/lunare/anuale ale consumului de energie/stație;</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rapoarte si grafice zilnice/săptămânale/lunare/anuale de încasări;</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statistici cu totalul sesiunilor de încărcare, total încasări, total încărcări, total energie consumata, media energiei consumate si media timpului de încărcare;</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grafice cu gradul procentual de ocupare pe fiecare stație/conector;</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monitorizarea in timp real a sesiunilor se încărcare (nume stație, conector, ID-ul utilizatorului, data ora începerii sesiunii, durata sesiunii in curs, data ora încheierii sesiunii, energia electrica încărcată, costul încărcării, statusul sesiunii de încărcare);</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filtrare sesiuni de încărcare după timp, utilizator, conector, statusul sesiunii;</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vizualizarea in timp real a disponibilității stațiilor (online/ offline), disponibilitatea conectorilor (disponibil/ in pregătire/ încărcare/ avarie/ indisponibil);</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posibilitatea de a adaugă/ edita/ șterge utilizatori/ grupuri de utilizatori;</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posibilitatea de a adaugă/șterge carduri RFID;</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lastRenderedPageBreak/>
              <w:t>creare de preț diferențiat la fiecare conector;</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posibilitatea de tarifare a timpului de staționare fără sa încarce;</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posibilitatea de rezervare a unui conector pentru o perioada rezonabil de timp;</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integrare directa cu procesatorul de plați;</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integrare automata cu sistemul E-Factura;</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export de liste in format CSV/PDF;</w:t>
            </w:r>
          </w:p>
          <w:p w:rsidR="005A5CE0" w:rsidRPr="00EC5B7A" w:rsidRDefault="005A5CE0" w:rsidP="005A5CE0">
            <w:pPr>
              <w:pStyle w:val="ListParagraph"/>
              <w:numPr>
                <w:ilvl w:val="0"/>
                <w:numId w:val="21"/>
              </w:numPr>
              <w:spacing w:after="60" w:line="240" w:lineRule="auto"/>
              <w:ind w:left="0" w:firstLine="0"/>
              <w:contextualSpacing/>
              <w:rPr>
                <w:rFonts w:ascii="Times New Roman" w:hAnsi="Times New Roman" w:cs="Times New Roman"/>
              </w:rPr>
            </w:pPr>
            <w:r w:rsidRPr="00EC5B7A">
              <w:rPr>
                <w:rFonts w:ascii="Times New Roman" w:hAnsi="Times New Roman" w:cs="Times New Roman"/>
              </w:rPr>
              <w:t>posibilitatea de diagnosticare si intervenție la distanta (trecerea stației online/offline, vizibila/invizibila in aplicația mobila, restart soft/hardware, upgrade firmware, vizualizare log-uri, întrerupere sesiune de încărcare in desfășurare, trimitere comenzi către stație/conector;</w:t>
            </w:r>
          </w:p>
          <w:p w:rsidR="005A5CE0" w:rsidRPr="00EC5B7A" w:rsidRDefault="005A5CE0" w:rsidP="00A90E49">
            <w:pPr>
              <w:spacing w:after="60"/>
              <w:jc w:val="both"/>
            </w:pPr>
            <w:r w:rsidRPr="00EC5B7A">
              <w:t>posibilitatea de adăugare imagine/LOGO, descriere pentru fiecare stație in parte;</w:t>
            </w:r>
          </w:p>
        </w:tc>
        <w:tc>
          <w:tcPr>
            <w:tcW w:w="1164" w:type="pct"/>
            <w:gridSpan w:val="3"/>
          </w:tcPr>
          <w:p w:rsidR="005A5CE0" w:rsidRPr="00EC5B7A" w:rsidRDefault="005A5CE0" w:rsidP="00A90E49">
            <w:pPr>
              <w:spacing w:after="60"/>
            </w:pPr>
          </w:p>
        </w:tc>
        <w:tc>
          <w:tcPr>
            <w:tcW w:w="853" w:type="pct"/>
          </w:tcPr>
          <w:p w:rsidR="005A5CE0" w:rsidRPr="00EC5B7A" w:rsidRDefault="005A5CE0" w:rsidP="00A90E49">
            <w:pPr>
              <w:spacing w:after="60"/>
            </w:pPr>
          </w:p>
        </w:tc>
      </w:tr>
      <w:tr w:rsidR="005A5CE0" w:rsidRPr="00EC5B7A" w:rsidTr="00A90E49">
        <w:tc>
          <w:tcPr>
            <w:tcW w:w="362" w:type="pct"/>
          </w:tcPr>
          <w:p w:rsidR="005A5CE0" w:rsidRPr="00EC5B7A" w:rsidRDefault="005A5CE0" w:rsidP="005A5CE0">
            <w:pPr>
              <w:pStyle w:val="ListParagraph"/>
              <w:numPr>
                <w:ilvl w:val="1"/>
                <w:numId w:val="17"/>
              </w:numPr>
              <w:spacing w:after="60" w:line="240" w:lineRule="auto"/>
              <w:contextualSpacing/>
              <w:jc w:val="center"/>
              <w:rPr>
                <w:rFonts w:ascii="Times New Roman" w:hAnsi="Times New Roman" w:cs="Times New Roman"/>
              </w:rPr>
            </w:pPr>
          </w:p>
        </w:tc>
        <w:tc>
          <w:tcPr>
            <w:tcW w:w="1032" w:type="pct"/>
            <w:gridSpan w:val="2"/>
          </w:tcPr>
          <w:p w:rsidR="005A5CE0" w:rsidRPr="00EC5B7A" w:rsidRDefault="005A5CE0" w:rsidP="00A90E49">
            <w:pPr>
              <w:spacing w:after="60" w:line="259" w:lineRule="auto"/>
            </w:pPr>
            <w:r w:rsidRPr="00EC5B7A">
              <w:t>Compatibilitate cu aplicație mobilă</w:t>
            </w:r>
          </w:p>
        </w:tc>
        <w:tc>
          <w:tcPr>
            <w:tcW w:w="1589" w:type="pct"/>
            <w:gridSpan w:val="4"/>
          </w:tcPr>
          <w:p w:rsidR="005A5CE0" w:rsidRPr="00EC5B7A" w:rsidRDefault="005A5CE0" w:rsidP="00A90E49">
            <w:pPr>
              <w:spacing w:after="60"/>
              <w:jc w:val="both"/>
            </w:pPr>
            <w:r w:rsidRPr="00EC5B7A">
              <w:t>Platforma va funcționa cu o aplicație mobila client, disponibila gratuit pe App Store si Google Play.</w:t>
            </w:r>
          </w:p>
          <w:p w:rsidR="005A5CE0" w:rsidRPr="00EC5B7A" w:rsidRDefault="005A5CE0" w:rsidP="00A90E49">
            <w:pPr>
              <w:pStyle w:val="ListParagraph"/>
              <w:pBdr>
                <w:top w:val="nil"/>
                <w:left w:val="nil"/>
                <w:bottom w:val="nil"/>
                <w:right w:val="nil"/>
                <w:between w:val="nil"/>
              </w:pBdr>
              <w:spacing w:after="60" w:line="259" w:lineRule="auto"/>
              <w:ind w:left="0"/>
              <w:rPr>
                <w:rFonts w:ascii="Times New Roman" w:hAnsi="Times New Roman" w:cs="Times New Roman"/>
                <w:color w:val="000000"/>
              </w:rPr>
            </w:pPr>
            <w:r w:rsidRPr="00EC5B7A">
              <w:rPr>
                <w:rFonts w:ascii="Times New Roman" w:hAnsi="Times New Roman" w:cs="Times New Roman"/>
                <w:b/>
                <w:bCs/>
              </w:rPr>
              <w:t>Furnizarea softului pentru operarea stațiilor in scop comercial, va face obiectul unor contracte ulterioare.</w:t>
            </w:r>
          </w:p>
        </w:tc>
        <w:tc>
          <w:tcPr>
            <w:tcW w:w="1164" w:type="pct"/>
            <w:gridSpan w:val="3"/>
          </w:tcPr>
          <w:p w:rsidR="005A5CE0" w:rsidRPr="00EC5B7A" w:rsidRDefault="005A5CE0" w:rsidP="00A90E49">
            <w:pPr>
              <w:spacing w:after="60"/>
            </w:pPr>
          </w:p>
        </w:tc>
        <w:tc>
          <w:tcPr>
            <w:tcW w:w="853" w:type="pct"/>
          </w:tcPr>
          <w:p w:rsidR="005A5CE0" w:rsidRPr="00EC5B7A" w:rsidRDefault="005A5CE0" w:rsidP="00A90E49">
            <w:pPr>
              <w:spacing w:after="60"/>
            </w:pPr>
          </w:p>
        </w:tc>
      </w:tr>
      <w:tr w:rsidR="005A5CE0" w:rsidRPr="00EC5B7A" w:rsidTr="00A90E49">
        <w:tc>
          <w:tcPr>
            <w:tcW w:w="362" w:type="pct"/>
          </w:tcPr>
          <w:p w:rsidR="005A5CE0" w:rsidRPr="00EC5B7A" w:rsidRDefault="005A5CE0" w:rsidP="005A5CE0">
            <w:pPr>
              <w:pStyle w:val="ListParagraph"/>
              <w:numPr>
                <w:ilvl w:val="1"/>
                <w:numId w:val="17"/>
              </w:numPr>
              <w:spacing w:after="60" w:line="240" w:lineRule="auto"/>
              <w:contextualSpacing/>
              <w:jc w:val="center"/>
              <w:rPr>
                <w:rFonts w:ascii="Times New Roman" w:hAnsi="Times New Roman" w:cs="Times New Roman"/>
              </w:rPr>
            </w:pPr>
          </w:p>
        </w:tc>
        <w:tc>
          <w:tcPr>
            <w:tcW w:w="1032" w:type="pct"/>
            <w:gridSpan w:val="2"/>
          </w:tcPr>
          <w:p w:rsidR="005A5CE0" w:rsidRPr="00EC5B7A" w:rsidRDefault="005A5CE0" w:rsidP="00A90E49">
            <w:pPr>
              <w:spacing w:after="60" w:line="259" w:lineRule="auto"/>
            </w:pPr>
            <w:r w:rsidRPr="00EC5B7A">
              <w:t>Funcțiuni aplicație mobila client:</w:t>
            </w:r>
          </w:p>
        </w:tc>
        <w:tc>
          <w:tcPr>
            <w:tcW w:w="1589" w:type="pct"/>
            <w:gridSpan w:val="4"/>
          </w:tcPr>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color w:val="000000"/>
              </w:rPr>
              <w:t xml:space="preserve">harta cu poziționarea stațiilor cu posibilitatea de navigare </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rPr>
              <w:t>lista stații cu filtrare după distanta, tip conector, putere, disponibilitate</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rPr>
              <w:t>modul scanare cod QR de identificare a conectorului</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color w:val="000000"/>
              </w:rPr>
              <w:t>istoricul sesiunilor de încărcare cu posibilitatea descărcării facturilor fiscale direct din aplicație</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color w:val="000000"/>
              </w:rPr>
              <w:t>modul de înregistrare a cardului de credit/debit pentru plăți directe prin aplicație</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rPr>
              <w:t>plata încărcare: prin portofel virtual sau debitare card după fiecare sesiune</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color w:val="000000"/>
              </w:rPr>
              <w:t>modul de înregistrare persoane juridice</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color w:val="000000"/>
              </w:rPr>
              <w:lastRenderedPageBreak/>
              <w:t>posibilitatea de a înregistra mai multe companii pe acelasi cont</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color w:val="000000"/>
              </w:rPr>
              <w:t>posibilitatea de a intregistra mai multe carduri bancare</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color w:val="000000"/>
              </w:rPr>
              <w:t>afisare statusul conectorului de încărcare (disponibil/ in încărcare/ defect/ indisponibil</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rPr>
              <w:t>rezervarea unui conector pentru o perioada rezonabila</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rPr>
              <w:t>Notificări de tip push privind pornirea/finalizarea incărcării</w:t>
            </w:r>
          </w:p>
          <w:p w:rsidR="005A5CE0" w:rsidRPr="00EC5B7A" w:rsidRDefault="005A5CE0" w:rsidP="005A5CE0">
            <w:pPr>
              <w:pStyle w:val="ListParagraph"/>
              <w:numPr>
                <w:ilvl w:val="0"/>
                <w:numId w:val="19"/>
              </w:numPr>
              <w:spacing w:after="60" w:line="256" w:lineRule="auto"/>
              <w:ind w:left="0" w:firstLine="0"/>
              <w:contextualSpacing/>
              <w:rPr>
                <w:rFonts w:ascii="Times New Roman" w:hAnsi="Times New Roman" w:cs="Times New Roman"/>
              </w:rPr>
            </w:pPr>
            <w:r w:rsidRPr="00EC5B7A">
              <w:rPr>
                <w:rFonts w:ascii="Times New Roman" w:hAnsi="Times New Roman" w:cs="Times New Roman"/>
              </w:rPr>
              <w:t>Facturare automata la finalizarea incărcării si transmiterea in sistemul E-Factura</w:t>
            </w:r>
          </w:p>
          <w:p w:rsidR="005A5CE0" w:rsidRPr="00EC5B7A" w:rsidRDefault="005A5CE0" w:rsidP="00A90E49">
            <w:pPr>
              <w:pBdr>
                <w:top w:val="nil"/>
                <w:left w:val="nil"/>
                <w:bottom w:val="nil"/>
                <w:right w:val="nil"/>
                <w:between w:val="nil"/>
              </w:pBdr>
              <w:spacing w:after="60" w:line="259" w:lineRule="auto"/>
            </w:pPr>
            <w:r w:rsidRPr="00EC5B7A">
              <w:t>Afișarea informațiilor in romana, engleza si cel puțin alte 4 limbi de circulație internațională</w:t>
            </w:r>
          </w:p>
        </w:tc>
        <w:tc>
          <w:tcPr>
            <w:tcW w:w="1164" w:type="pct"/>
            <w:gridSpan w:val="3"/>
          </w:tcPr>
          <w:p w:rsidR="005A5CE0" w:rsidRPr="00EC5B7A" w:rsidRDefault="005A5CE0" w:rsidP="00A90E49">
            <w:pPr>
              <w:spacing w:after="60"/>
            </w:pPr>
          </w:p>
        </w:tc>
        <w:tc>
          <w:tcPr>
            <w:tcW w:w="853" w:type="pct"/>
          </w:tcPr>
          <w:p w:rsidR="005A5CE0" w:rsidRPr="00EC5B7A" w:rsidRDefault="005A5CE0" w:rsidP="00A90E49">
            <w:pPr>
              <w:spacing w:after="60"/>
            </w:pPr>
          </w:p>
        </w:tc>
      </w:tr>
      <w:tr w:rsidR="005A5CE0" w:rsidRPr="00EC5B7A" w:rsidTr="00A90E49">
        <w:tc>
          <w:tcPr>
            <w:tcW w:w="362" w:type="pct"/>
          </w:tcPr>
          <w:p w:rsidR="005A5CE0" w:rsidRPr="00EC5B7A" w:rsidRDefault="005A5CE0" w:rsidP="005A5CE0">
            <w:pPr>
              <w:pStyle w:val="ListParagraph"/>
              <w:numPr>
                <w:ilvl w:val="1"/>
                <w:numId w:val="17"/>
              </w:numPr>
              <w:spacing w:after="60" w:line="240" w:lineRule="auto"/>
              <w:contextualSpacing/>
              <w:jc w:val="center"/>
              <w:rPr>
                <w:rFonts w:ascii="Times New Roman" w:hAnsi="Times New Roman" w:cs="Times New Roman"/>
              </w:rPr>
            </w:pPr>
          </w:p>
        </w:tc>
        <w:tc>
          <w:tcPr>
            <w:tcW w:w="1032" w:type="pct"/>
            <w:gridSpan w:val="2"/>
          </w:tcPr>
          <w:p w:rsidR="005A5CE0" w:rsidRPr="00EC5B7A" w:rsidRDefault="005A5CE0" w:rsidP="00A90E49">
            <w:pPr>
              <w:spacing w:after="60" w:line="256" w:lineRule="auto"/>
              <w:jc w:val="both"/>
            </w:pPr>
            <w:r w:rsidRPr="00EC5B7A">
              <w:t>Dovezi funcționare:</w:t>
            </w:r>
          </w:p>
        </w:tc>
        <w:tc>
          <w:tcPr>
            <w:tcW w:w="1589" w:type="pct"/>
            <w:gridSpan w:val="4"/>
          </w:tcPr>
          <w:p w:rsidR="005A5CE0" w:rsidRPr="00EC5B7A" w:rsidRDefault="005A5CE0" w:rsidP="00A90E49">
            <w:pPr>
              <w:spacing w:after="60"/>
              <w:jc w:val="both"/>
            </w:pPr>
            <w:r w:rsidRPr="00EC5B7A">
              <w:t xml:space="preserve">Platforma software de management si monitorizare trebuie sa fie existenta in piață de minim 1 an – nu se vor accepta soluții ce nu sunt deja testate in exploatare, soluții de </w:t>
            </w:r>
            <w:proofErr w:type="gramStart"/>
            <w:r w:rsidRPr="00EC5B7A">
              <w:t>tip ”</w:t>
            </w:r>
            <w:proofErr w:type="gramEnd"/>
            <w:r w:rsidRPr="00EC5B7A">
              <w:t xml:space="preserve">proiect”. </w:t>
            </w:r>
          </w:p>
          <w:p w:rsidR="005A5CE0" w:rsidRPr="00EC5B7A" w:rsidRDefault="005A5CE0" w:rsidP="00A90E49">
            <w:pPr>
              <w:spacing w:after="60"/>
              <w:rPr>
                <w:highlight w:val="yellow"/>
              </w:rPr>
            </w:pPr>
            <w:r w:rsidRPr="00EC5B7A">
              <w:t>Furnizorul va trebui sa fie in măsură sa prezinte beneficiarului înainte de desemnarea câștigătorului, funcționalitățile platformei si aplicației si să demonstreze ca acestea funcționează</w:t>
            </w:r>
            <w:proofErr w:type="gramStart"/>
            <w:r w:rsidRPr="00EC5B7A">
              <w:t>.*</w:t>
            </w:r>
            <w:proofErr w:type="gramEnd"/>
            <w:r w:rsidRPr="00EC5B7A">
              <w:t>*</w:t>
            </w:r>
          </w:p>
        </w:tc>
        <w:tc>
          <w:tcPr>
            <w:tcW w:w="1164" w:type="pct"/>
            <w:gridSpan w:val="3"/>
          </w:tcPr>
          <w:p w:rsidR="005A5CE0" w:rsidRPr="00EC5B7A" w:rsidRDefault="005A5CE0" w:rsidP="00A90E49">
            <w:pPr>
              <w:spacing w:after="60"/>
            </w:pPr>
          </w:p>
        </w:tc>
        <w:tc>
          <w:tcPr>
            <w:tcW w:w="853" w:type="pct"/>
          </w:tcPr>
          <w:p w:rsidR="005A5CE0" w:rsidRPr="00EC5B7A" w:rsidRDefault="005A5CE0" w:rsidP="00A90E49">
            <w:pPr>
              <w:spacing w:after="60"/>
            </w:pPr>
          </w:p>
        </w:tc>
      </w:tr>
      <w:tr w:rsidR="005A5CE0" w:rsidRPr="00EC5B7A" w:rsidTr="00A90E49">
        <w:tc>
          <w:tcPr>
            <w:tcW w:w="362" w:type="pct"/>
          </w:tcPr>
          <w:p w:rsidR="005A5CE0" w:rsidRPr="00EC5B7A" w:rsidRDefault="005A5CE0" w:rsidP="005A5CE0">
            <w:pPr>
              <w:pStyle w:val="ListParagraph"/>
              <w:numPr>
                <w:ilvl w:val="1"/>
                <w:numId w:val="17"/>
              </w:numPr>
              <w:spacing w:after="60" w:line="240" w:lineRule="auto"/>
              <w:contextualSpacing/>
              <w:jc w:val="center"/>
              <w:rPr>
                <w:rFonts w:ascii="Times New Roman" w:hAnsi="Times New Roman" w:cs="Times New Roman"/>
              </w:rPr>
            </w:pPr>
          </w:p>
        </w:tc>
        <w:tc>
          <w:tcPr>
            <w:tcW w:w="1032" w:type="pct"/>
            <w:gridSpan w:val="2"/>
          </w:tcPr>
          <w:p w:rsidR="005A5CE0" w:rsidRPr="00EC5B7A" w:rsidRDefault="005A5CE0" w:rsidP="00A90E49">
            <w:pPr>
              <w:spacing w:after="60" w:line="256" w:lineRule="auto"/>
              <w:jc w:val="both"/>
            </w:pPr>
            <w:r w:rsidRPr="00EC5B7A">
              <w:t>Compatibilitate cu OCPP 1.6</w:t>
            </w:r>
          </w:p>
        </w:tc>
        <w:tc>
          <w:tcPr>
            <w:tcW w:w="1589" w:type="pct"/>
            <w:gridSpan w:val="4"/>
          </w:tcPr>
          <w:p w:rsidR="005A5CE0" w:rsidRPr="00EC5B7A" w:rsidRDefault="005A5CE0" w:rsidP="00A90E49">
            <w:pPr>
              <w:spacing w:after="60"/>
              <w:jc w:val="both"/>
            </w:pPr>
            <w:r w:rsidRPr="00EC5B7A">
              <w:t>Platforma software de management si monitorizare trebuie să fie certificată de un laborator autorizat și să fie compatibilă cu protocolul OCPP 1.6 sau superior, „Full Certified” si „Security”. Se va prezenta documentul de certificare care atestă conformitatea.*</w:t>
            </w:r>
          </w:p>
        </w:tc>
        <w:tc>
          <w:tcPr>
            <w:tcW w:w="1164" w:type="pct"/>
            <w:gridSpan w:val="3"/>
          </w:tcPr>
          <w:p w:rsidR="005A5CE0" w:rsidRPr="00EC5B7A" w:rsidRDefault="005A5CE0" w:rsidP="00A90E49">
            <w:pPr>
              <w:spacing w:after="60"/>
            </w:pPr>
          </w:p>
        </w:tc>
        <w:tc>
          <w:tcPr>
            <w:tcW w:w="853" w:type="pct"/>
          </w:tcPr>
          <w:p w:rsidR="005A5CE0" w:rsidRPr="00EC5B7A" w:rsidRDefault="005A5CE0" w:rsidP="00A90E49">
            <w:pPr>
              <w:spacing w:after="60"/>
            </w:pPr>
          </w:p>
        </w:tc>
      </w:tr>
      <w:tr w:rsidR="005A5CE0" w:rsidRPr="00EC5B7A" w:rsidTr="00A90E49">
        <w:tc>
          <w:tcPr>
            <w:tcW w:w="362" w:type="pct"/>
          </w:tcPr>
          <w:p w:rsidR="005A5CE0" w:rsidRPr="00EC5B7A" w:rsidRDefault="005A5CE0" w:rsidP="005A5CE0">
            <w:pPr>
              <w:pStyle w:val="ListParagraph"/>
              <w:numPr>
                <w:ilvl w:val="0"/>
                <w:numId w:val="17"/>
              </w:numPr>
              <w:spacing w:after="60" w:line="240" w:lineRule="auto"/>
              <w:contextualSpacing/>
              <w:jc w:val="center"/>
              <w:rPr>
                <w:rFonts w:ascii="Times New Roman" w:hAnsi="Times New Roman" w:cs="Times New Roman"/>
                <w:b/>
              </w:rPr>
            </w:pPr>
          </w:p>
        </w:tc>
        <w:tc>
          <w:tcPr>
            <w:tcW w:w="2620" w:type="pct"/>
            <w:gridSpan w:val="5"/>
          </w:tcPr>
          <w:p w:rsidR="005A5CE0" w:rsidRPr="00EC5B7A" w:rsidRDefault="005A5CE0" w:rsidP="00A90E49">
            <w:pPr>
              <w:spacing w:after="60"/>
            </w:pPr>
            <w:r w:rsidRPr="005355FF">
              <w:rPr>
                <w:b/>
                <w:color w:val="000000"/>
                <w:sz w:val="20"/>
                <w:szCs w:val="20"/>
              </w:rPr>
              <w:t>Condiții privind conformitatea cu standardele relevante:</w:t>
            </w:r>
          </w:p>
        </w:tc>
        <w:tc>
          <w:tcPr>
            <w:tcW w:w="2018" w:type="pct"/>
            <w:gridSpan w:val="5"/>
          </w:tcPr>
          <w:p w:rsidR="005A5CE0" w:rsidRPr="00EC5B7A" w:rsidRDefault="005A5CE0" w:rsidP="00A90E49">
            <w:pPr>
              <w:spacing w:after="60"/>
              <w:jc w:val="center"/>
            </w:pPr>
          </w:p>
        </w:tc>
      </w:tr>
      <w:tr w:rsidR="005A5CE0" w:rsidRPr="00EC5B7A" w:rsidTr="00A90E49">
        <w:tc>
          <w:tcPr>
            <w:tcW w:w="362" w:type="pct"/>
          </w:tcPr>
          <w:p w:rsidR="005A5CE0" w:rsidRPr="00EC5B7A" w:rsidRDefault="005A5CE0" w:rsidP="005A5CE0">
            <w:pPr>
              <w:pStyle w:val="ListParagraph"/>
              <w:numPr>
                <w:ilvl w:val="1"/>
                <w:numId w:val="17"/>
              </w:numPr>
              <w:spacing w:after="60" w:line="240" w:lineRule="auto"/>
              <w:contextualSpacing/>
              <w:jc w:val="center"/>
              <w:rPr>
                <w:rFonts w:ascii="Times New Roman" w:hAnsi="Times New Roman" w:cs="Times New Roman"/>
              </w:rPr>
            </w:pPr>
          </w:p>
        </w:tc>
        <w:tc>
          <w:tcPr>
            <w:tcW w:w="1040" w:type="pct"/>
            <w:gridSpan w:val="3"/>
          </w:tcPr>
          <w:p w:rsidR="005A5CE0" w:rsidRPr="00EC5B7A" w:rsidRDefault="005A5CE0" w:rsidP="00A90E49">
            <w:pPr>
              <w:pBdr>
                <w:top w:val="nil"/>
                <w:left w:val="nil"/>
                <w:bottom w:val="nil"/>
                <w:right w:val="nil"/>
                <w:between w:val="nil"/>
              </w:pBdr>
              <w:spacing w:after="60"/>
              <w:rPr>
                <w:color w:val="000000"/>
              </w:rPr>
            </w:pPr>
            <w:r w:rsidRPr="00EC5B7A">
              <w:rPr>
                <w:color w:val="000000"/>
              </w:rPr>
              <w:t>Se vor prezenta:</w:t>
            </w:r>
          </w:p>
          <w:p w:rsidR="005A5CE0" w:rsidRPr="00EC5B7A" w:rsidRDefault="005A5CE0" w:rsidP="00A90E49">
            <w:pPr>
              <w:pBdr>
                <w:top w:val="nil"/>
                <w:left w:val="nil"/>
                <w:bottom w:val="nil"/>
                <w:right w:val="nil"/>
                <w:between w:val="nil"/>
              </w:pBdr>
              <w:spacing w:after="60"/>
              <w:rPr>
                <w:color w:val="000000"/>
              </w:rPr>
            </w:pPr>
          </w:p>
        </w:tc>
        <w:tc>
          <w:tcPr>
            <w:tcW w:w="1580" w:type="pct"/>
            <w:gridSpan w:val="2"/>
          </w:tcPr>
          <w:p w:rsidR="005A5CE0" w:rsidRPr="00EC5B7A" w:rsidRDefault="005A5CE0" w:rsidP="005A5CE0">
            <w:pPr>
              <w:pStyle w:val="ListParagraph"/>
              <w:numPr>
                <w:ilvl w:val="0"/>
                <w:numId w:val="19"/>
              </w:numPr>
              <w:pBdr>
                <w:top w:val="nil"/>
                <w:left w:val="nil"/>
                <w:bottom w:val="nil"/>
                <w:right w:val="nil"/>
                <w:between w:val="nil"/>
              </w:pBdr>
              <w:spacing w:after="60" w:line="240" w:lineRule="auto"/>
              <w:ind w:left="0" w:firstLine="0"/>
              <w:contextualSpacing/>
              <w:rPr>
                <w:rFonts w:ascii="Times New Roman" w:hAnsi="Times New Roman" w:cs="Times New Roman"/>
                <w:color w:val="000000"/>
              </w:rPr>
            </w:pPr>
            <w:r w:rsidRPr="00EC5B7A">
              <w:rPr>
                <w:rFonts w:ascii="Times New Roman" w:hAnsi="Times New Roman" w:cs="Times New Roman"/>
                <w:color w:val="000000"/>
              </w:rPr>
              <w:t xml:space="preserve">Fișa tehnică </w:t>
            </w:r>
            <w:r w:rsidRPr="00EC5B7A">
              <w:rPr>
                <w:rFonts w:ascii="Times New Roman" w:hAnsi="Times New Roman" w:cs="Times New Roman"/>
              </w:rPr>
              <w:t>semnată de producător</w:t>
            </w:r>
          </w:p>
          <w:p w:rsidR="005A5CE0" w:rsidRPr="00EC5B7A" w:rsidRDefault="005A5CE0" w:rsidP="005A5CE0">
            <w:pPr>
              <w:pStyle w:val="ListParagraph"/>
              <w:numPr>
                <w:ilvl w:val="0"/>
                <w:numId w:val="19"/>
              </w:numPr>
              <w:pBdr>
                <w:top w:val="nil"/>
                <w:left w:val="nil"/>
                <w:bottom w:val="nil"/>
                <w:right w:val="nil"/>
                <w:between w:val="nil"/>
              </w:pBdr>
              <w:spacing w:after="60" w:line="240" w:lineRule="auto"/>
              <w:ind w:left="0" w:firstLine="0"/>
              <w:contextualSpacing/>
              <w:rPr>
                <w:rFonts w:ascii="Times New Roman" w:eastAsia="Times New Roman" w:hAnsi="Times New Roman" w:cs="Times New Roman"/>
                <w:color w:val="000000"/>
                <w:sz w:val="24"/>
                <w:szCs w:val="24"/>
              </w:rPr>
            </w:pPr>
            <w:r w:rsidRPr="00EC5B7A">
              <w:rPr>
                <w:rFonts w:ascii="Times New Roman" w:hAnsi="Times New Roman" w:cs="Times New Roman"/>
                <w:color w:val="000000"/>
              </w:rPr>
              <w:t>Manual de instalare și utilizare</w:t>
            </w:r>
          </w:p>
          <w:p w:rsidR="005A5CE0" w:rsidRPr="00EC5B7A" w:rsidRDefault="005A5CE0" w:rsidP="005A5CE0">
            <w:pPr>
              <w:pStyle w:val="ListParagraph"/>
              <w:numPr>
                <w:ilvl w:val="0"/>
                <w:numId w:val="19"/>
              </w:numPr>
              <w:pBdr>
                <w:top w:val="nil"/>
                <w:left w:val="nil"/>
                <w:bottom w:val="nil"/>
                <w:right w:val="nil"/>
                <w:between w:val="nil"/>
              </w:pBdr>
              <w:spacing w:after="60" w:line="240" w:lineRule="auto"/>
              <w:ind w:left="0" w:firstLine="0"/>
              <w:contextualSpacing/>
              <w:rPr>
                <w:rFonts w:ascii="Times New Roman" w:hAnsi="Times New Roman" w:cs="Times New Roman"/>
                <w:color w:val="000000"/>
              </w:rPr>
            </w:pPr>
            <w:r w:rsidRPr="00EC5B7A">
              <w:rPr>
                <w:rFonts w:ascii="Times New Roman" w:hAnsi="Times New Roman" w:cs="Times New Roman"/>
                <w:color w:val="000000"/>
              </w:rPr>
              <w:t>Certificat CE stație</w:t>
            </w:r>
          </w:p>
          <w:p w:rsidR="005A5CE0" w:rsidRPr="00EC5B7A" w:rsidRDefault="005A5CE0" w:rsidP="005A5CE0">
            <w:pPr>
              <w:pStyle w:val="ListParagraph"/>
              <w:numPr>
                <w:ilvl w:val="0"/>
                <w:numId w:val="19"/>
              </w:numPr>
              <w:pBdr>
                <w:top w:val="nil"/>
                <w:left w:val="nil"/>
                <w:bottom w:val="nil"/>
                <w:right w:val="nil"/>
                <w:between w:val="nil"/>
              </w:pBdr>
              <w:spacing w:after="60" w:line="240" w:lineRule="auto"/>
              <w:ind w:left="0" w:firstLine="0"/>
              <w:contextualSpacing/>
              <w:rPr>
                <w:rFonts w:ascii="Times New Roman" w:hAnsi="Times New Roman" w:cs="Times New Roman"/>
                <w:color w:val="000000"/>
              </w:rPr>
            </w:pPr>
            <w:r w:rsidRPr="00EC5B7A">
              <w:rPr>
                <w:rFonts w:ascii="Times New Roman" w:hAnsi="Times New Roman" w:cs="Times New Roman"/>
                <w:color w:val="000000"/>
              </w:rPr>
              <w:lastRenderedPageBreak/>
              <w:t>Certificat CE conectori</w:t>
            </w:r>
          </w:p>
          <w:p w:rsidR="005A5CE0" w:rsidRPr="00EC5B7A" w:rsidRDefault="005A5CE0" w:rsidP="005A5CE0">
            <w:pPr>
              <w:pStyle w:val="ListParagraph"/>
              <w:numPr>
                <w:ilvl w:val="0"/>
                <w:numId w:val="19"/>
              </w:numPr>
              <w:pBdr>
                <w:top w:val="nil"/>
                <w:left w:val="nil"/>
                <w:bottom w:val="nil"/>
                <w:right w:val="nil"/>
                <w:between w:val="nil"/>
              </w:pBdr>
              <w:spacing w:after="60" w:line="240" w:lineRule="auto"/>
              <w:ind w:left="0" w:firstLine="0"/>
              <w:contextualSpacing/>
              <w:rPr>
                <w:rFonts w:ascii="Times New Roman" w:eastAsia="Times New Roman" w:hAnsi="Times New Roman" w:cs="Times New Roman"/>
                <w:color w:val="000000"/>
                <w:sz w:val="24"/>
                <w:szCs w:val="24"/>
              </w:rPr>
            </w:pPr>
            <w:r w:rsidRPr="00EC5B7A">
              <w:rPr>
                <w:rFonts w:ascii="Times New Roman" w:hAnsi="Times New Roman" w:cs="Times New Roman"/>
                <w:color w:val="000000"/>
              </w:rPr>
              <w:t>Rapoarte de testare</w:t>
            </w:r>
          </w:p>
        </w:tc>
        <w:tc>
          <w:tcPr>
            <w:tcW w:w="1142" w:type="pct"/>
            <w:gridSpan w:val="2"/>
          </w:tcPr>
          <w:p w:rsidR="005A5CE0" w:rsidRPr="00EC5B7A" w:rsidRDefault="005A5CE0" w:rsidP="00A90E49">
            <w:pPr>
              <w:spacing w:after="60"/>
            </w:pPr>
          </w:p>
        </w:tc>
        <w:tc>
          <w:tcPr>
            <w:tcW w:w="876" w:type="pct"/>
            <w:gridSpan w:val="3"/>
          </w:tcPr>
          <w:p w:rsidR="005A5CE0" w:rsidRPr="00EC5B7A" w:rsidRDefault="005A5CE0" w:rsidP="00A90E49">
            <w:pPr>
              <w:spacing w:after="60"/>
            </w:pPr>
          </w:p>
        </w:tc>
      </w:tr>
      <w:tr w:rsidR="005A5CE0" w:rsidRPr="00EC5B7A" w:rsidTr="00A90E49">
        <w:tc>
          <w:tcPr>
            <w:tcW w:w="362" w:type="pct"/>
          </w:tcPr>
          <w:p w:rsidR="005A5CE0" w:rsidRPr="00EC5B7A" w:rsidRDefault="005A5CE0" w:rsidP="005A5CE0">
            <w:pPr>
              <w:pStyle w:val="ListParagraph"/>
              <w:numPr>
                <w:ilvl w:val="0"/>
                <w:numId w:val="17"/>
              </w:numPr>
              <w:spacing w:after="60" w:line="240" w:lineRule="auto"/>
              <w:contextualSpacing/>
              <w:jc w:val="center"/>
              <w:rPr>
                <w:rFonts w:ascii="Times New Roman" w:hAnsi="Times New Roman" w:cs="Times New Roman"/>
                <w:b/>
              </w:rPr>
            </w:pPr>
          </w:p>
        </w:tc>
        <w:tc>
          <w:tcPr>
            <w:tcW w:w="2620" w:type="pct"/>
            <w:gridSpan w:val="5"/>
          </w:tcPr>
          <w:p w:rsidR="005A5CE0" w:rsidRPr="005355FF" w:rsidRDefault="005A5CE0" w:rsidP="00A90E49">
            <w:pPr>
              <w:spacing w:after="60"/>
              <w:rPr>
                <w:sz w:val="20"/>
                <w:szCs w:val="20"/>
              </w:rPr>
            </w:pPr>
            <w:r w:rsidRPr="005355FF">
              <w:rPr>
                <w:b/>
                <w:color w:val="000000"/>
                <w:sz w:val="20"/>
                <w:szCs w:val="20"/>
              </w:rPr>
              <w:t>Condiții minime privind garanția:</w:t>
            </w:r>
          </w:p>
        </w:tc>
        <w:tc>
          <w:tcPr>
            <w:tcW w:w="2018" w:type="pct"/>
            <w:gridSpan w:val="5"/>
          </w:tcPr>
          <w:p w:rsidR="005A5CE0" w:rsidRPr="005355FF" w:rsidRDefault="005A5CE0" w:rsidP="00A90E49">
            <w:pPr>
              <w:spacing w:after="60"/>
              <w:rPr>
                <w:sz w:val="20"/>
                <w:szCs w:val="20"/>
              </w:rPr>
            </w:pPr>
          </w:p>
        </w:tc>
      </w:tr>
      <w:tr w:rsidR="005A5CE0" w:rsidRPr="00EC5B7A" w:rsidTr="00A90E49">
        <w:tc>
          <w:tcPr>
            <w:tcW w:w="362" w:type="pct"/>
          </w:tcPr>
          <w:p w:rsidR="005A5CE0" w:rsidRPr="00EC5B7A" w:rsidRDefault="005A5CE0" w:rsidP="005A5CE0">
            <w:pPr>
              <w:pStyle w:val="ListParagraph"/>
              <w:numPr>
                <w:ilvl w:val="1"/>
                <w:numId w:val="17"/>
              </w:numPr>
              <w:spacing w:after="60" w:line="240" w:lineRule="auto"/>
              <w:contextualSpacing/>
              <w:jc w:val="center"/>
              <w:rPr>
                <w:rFonts w:ascii="Times New Roman" w:hAnsi="Times New Roman" w:cs="Times New Roman"/>
              </w:rPr>
            </w:pPr>
          </w:p>
        </w:tc>
        <w:tc>
          <w:tcPr>
            <w:tcW w:w="1040" w:type="pct"/>
            <w:gridSpan w:val="3"/>
          </w:tcPr>
          <w:p w:rsidR="005A5CE0" w:rsidRPr="00EC5B7A" w:rsidRDefault="005A5CE0" w:rsidP="00A90E49">
            <w:pPr>
              <w:spacing w:after="60"/>
              <w:rPr>
                <w:color w:val="000000"/>
              </w:rPr>
            </w:pPr>
            <w:r w:rsidRPr="00EC5B7A">
              <w:rPr>
                <w:color w:val="000000"/>
              </w:rPr>
              <w:t>Certificate garanție:</w:t>
            </w:r>
          </w:p>
        </w:tc>
        <w:tc>
          <w:tcPr>
            <w:tcW w:w="1580" w:type="pct"/>
            <w:gridSpan w:val="2"/>
          </w:tcPr>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color w:val="000000"/>
              </w:rPr>
            </w:pPr>
            <w:r w:rsidRPr="00EC5B7A">
              <w:rPr>
                <w:rFonts w:ascii="Times New Roman" w:hAnsi="Times New Roman" w:cs="Times New Roman"/>
                <w:color w:val="000000"/>
              </w:rPr>
              <w:t>certificat de garanție emis de către importator, sau de producător(daca acesta este din Romania)</w:t>
            </w:r>
          </w:p>
          <w:p w:rsidR="005A5CE0" w:rsidRPr="00EC5B7A" w:rsidRDefault="005A5CE0" w:rsidP="005A5CE0">
            <w:pPr>
              <w:pStyle w:val="ListParagraph"/>
              <w:numPr>
                <w:ilvl w:val="0"/>
                <w:numId w:val="19"/>
              </w:numPr>
              <w:spacing w:after="60" w:line="240" w:lineRule="auto"/>
              <w:ind w:left="0" w:firstLine="0"/>
              <w:contextualSpacing/>
              <w:rPr>
                <w:rFonts w:ascii="Times New Roman" w:hAnsi="Times New Roman" w:cs="Times New Roman"/>
              </w:rPr>
            </w:pPr>
            <w:r w:rsidRPr="00EC5B7A">
              <w:rPr>
                <w:rFonts w:ascii="Times New Roman" w:hAnsi="Times New Roman" w:cs="Times New Roman"/>
                <w:color w:val="000000"/>
              </w:rPr>
              <w:t>certificat general de garanție emis de producător</w:t>
            </w:r>
          </w:p>
        </w:tc>
        <w:tc>
          <w:tcPr>
            <w:tcW w:w="1142" w:type="pct"/>
            <w:gridSpan w:val="2"/>
          </w:tcPr>
          <w:p w:rsidR="005A5CE0" w:rsidRPr="00EC5B7A" w:rsidRDefault="005A5CE0" w:rsidP="00A90E49">
            <w:pPr>
              <w:spacing w:after="60"/>
            </w:pPr>
          </w:p>
        </w:tc>
        <w:tc>
          <w:tcPr>
            <w:tcW w:w="876" w:type="pct"/>
            <w:gridSpan w:val="3"/>
          </w:tcPr>
          <w:p w:rsidR="005A5CE0" w:rsidRPr="00EC5B7A" w:rsidRDefault="005A5CE0" w:rsidP="00A90E49">
            <w:pPr>
              <w:spacing w:after="60"/>
            </w:pPr>
          </w:p>
        </w:tc>
      </w:tr>
      <w:tr w:rsidR="005A5CE0" w:rsidRPr="00EC5B7A" w:rsidTr="00A90E49">
        <w:tc>
          <w:tcPr>
            <w:tcW w:w="362" w:type="pct"/>
          </w:tcPr>
          <w:p w:rsidR="005A5CE0" w:rsidRPr="00EC5B7A" w:rsidRDefault="005A5CE0" w:rsidP="005A5CE0">
            <w:pPr>
              <w:pStyle w:val="ListParagraph"/>
              <w:numPr>
                <w:ilvl w:val="1"/>
                <w:numId w:val="17"/>
              </w:numPr>
              <w:spacing w:after="60" w:line="240" w:lineRule="auto"/>
              <w:contextualSpacing/>
              <w:jc w:val="center"/>
              <w:rPr>
                <w:rFonts w:ascii="Times New Roman" w:hAnsi="Times New Roman" w:cs="Times New Roman"/>
              </w:rPr>
            </w:pPr>
          </w:p>
        </w:tc>
        <w:tc>
          <w:tcPr>
            <w:tcW w:w="1040" w:type="pct"/>
            <w:gridSpan w:val="3"/>
          </w:tcPr>
          <w:p w:rsidR="005A5CE0" w:rsidRPr="00EC5B7A" w:rsidRDefault="005A5CE0" w:rsidP="00A90E49">
            <w:pPr>
              <w:spacing w:after="60"/>
              <w:rPr>
                <w:color w:val="000000"/>
              </w:rPr>
            </w:pPr>
            <w:r w:rsidRPr="00EC5B7A">
              <w:rPr>
                <w:color w:val="000000"/>
              </w:rPr>
              <w:t>Garanția minima:</w:t>
            </w:r>
          </w:p>
        </w:tc>
        <w:tc>
          <w:tcPr>
            <w:tcW w:w="1580" w:type="pct"/>
            <w:gridSpan w:val="2"/>
          </w:tcPr>
          <w:p w:rsidR="005A5CE0" w:rsidRPr="00EC5B7A" w:rsidRDefault="005A5CE0" w:rsidP="00A90E49">
            <w:pPr>
              <w:spacing w:after="60"/>
            </w:pPr>
            <w:r w:rsidRPr="00EC5B7A">
              <w:rPr>
                <w:color w:val="000000"/>
              </w:rPr>
              <w:t>2 ani</w:t>
            </w:r>
          </w:p>
        </w:tc>
        <w:tc>
          <w:tcPr>
            <w:tcW w:w="1142" w:type="pct"/>
            <w:gridSpan w:val="2"/>
          </w:tcPr>
          <w:p w:rsidR="005A5CE0" w:rsidRPr="00EC5B7A" w:rsidRDefault="005A5CE0" w:rsidP="00A90E49">
            <w:pPr>
              <w:spacing w:after="60"/>
            </w:pPr>
          </w:p>
        </w:tc>
        <w:tc>
          <w:tcPr>
            <w:tcW w:w="876" w:type="pct"/>
            <w:gridSpan w:val="3"/>
          </w:tcPr>
          <w:p w:rsidR="005A5CE0" w:rsidRPr="00EC5B7A" w:rsidRDefault="005A5CE0" w:rsidP="00A90E49">
            <w:pPr>
              <w:spacing w:after="60"/>
            </w:pPr>
          </w:p>
        </w:tc>
      </w:tr>
      <w:tr w:rsidR="005A5CE0" w:rsidRPr="00EC5B7A" w:rsidTr="00A90E49">
        <w:tc>
          <w:tcPr>
            <w:tcW w:w="362" w:type="pct"/>
          </w:tcPr>
          <w:p w:rsidR="005A5CE0" w:rsidRPr="00EC5B7A" w:rsidRDefault="005A5CE0" w:rsidP="005A5CE0">
            <w:pPr>
              <w:pStyle w:val="ListParagraph"/>
              <w:numPr>
                <w:ilvl w:val="0"/>
                <w:numId w:val="17"/>
              </w:numPr>
              <w:spacing w:after="60" w:line="240" w:lineRule="auto"/>
              <w:contextualSpacing/>
              <w:jc w:val="center"/>
              <w:rPr>
                <w:rFonts w:ascii="Times New Roman" w:hAnsi="Times New Roman" w:cs="Times New Roman"/>
              </w:rPr>
            </w:pPr>
          </w:p>
        </w:tc>
        <w:tc>
          <w:tcPr>
            <w:tcW w:w="2620" w:type="pct"/>
            <w:gridSpan w:val="5"/>
          </w:tcPr>
          <w:p w:rsidR="005A5CE0" w:rsidRPr="00EC5B7A" w:rsidRDefault="005A5CE0" w:rsidP="00A90E49">
            <w:pPr>
              <w:spacing w:after="60"/>
            </w:pPr>
            <w:r w:rsidRPr="005355FF">
              <w:rPr>
                <w:b/>
                <w:color w:val="000000"/>
                <w:sz w:val="20"/>
                <w:szCs w:val="20"/>
              </w:rPr>
              <w:t>Condiții minime privind livrarea:</w:t>
            </w:r>
          </w:p>
        </w:tc>
        <w:tc>
          <w:tcPr>
            <w:tcW w:w="2018" w:type="pct"/>
            <w:gridSpan w:val="5"/>
          </w:tcPr>
          <w:p w:rsidR="005A5CE0" w:rsidRPr="00EC5B7A" w:rsidRDefault="005A5CE0" w:rsidP="00A90E49">
            <w:pPr>
              <w:spacing w:after="60"/>
            </w:pPr>
          </w:p>
        </w:tc>
      </w:tr>
      <w:tr w:rsidR="005A5CE0" w:rsidRPr="00EC5B7A" w:rsidTr="00A90E49">
        <w:tc>
          <w:tcPr>
            <w:tcW w:w="362" w:type="pct"/>
          </w:tcPr>
          <w:p w:rsidR="005A5CE0" w:rsidRPr="00EC5B7A" w:rsidRDefault="005A5CE0" w:rsidP="005A5CE0">
            <w:pPr>
              <w:pStyle w:val="ListParagraph"/>
              <w:numPr>
                <w:ilvl w:val="1"/>
                <w:numId w:val="17"/>
              </w:numPr>
              <w:spacing w:after="60" w:line="240" w:lineRule="auto"/>
              <w:contextualSpacing/>
              <w:jc w:val="center"/>
              <w:rPr>
                <w:rFonts w:ascii="Times New Roman" w:hAnsi="Times New Roman" w:cs="Times New Roman"/>
                <w:b/>
              </w:rPr>
            </w:pPr>
          </w:p>
        </w:tc>
        <w:tc>
          <w:tcPr>
            <w:tcW w:w="1040" w:type="pct"/>
            <w:gridSpan w:val="3"/>
          </w:tcPr>
          <w:p w:rsidR="005A5CE0" w:rsidRPr="00EC5B7A" w:rsidRDefault="005A5CE0" w:rsidP="00A90E49">
            <w:pPr>
              <w:spacing w:after="60"/>
              <w:rPr>
                <w:color w:val="000000"/>
              </w:rPr>
            </w:pPr>
            <w:r w:rsidRPr="00EC5B7A">
              <w:rPr>
                <w:color w:val="000000"/>
              </w:rPr>
              <w:t>Durata livrare:</w:t>
            </w:r>
          </w:p>
        </w:tc>
        <w:tc>
          <w:tcPr>
            <w:tcW w:w="1580" w:type="pct"/>
            <w:gridSpan w:val="2"/>
          </w:tcPr>
          <w:p w:rsidR="005A5CE0" w:rsidRPr="00EC5B7A" w:rsidRDefault="005A5CE0" w:rsidP="00A90E49">
            <w:pPr>
              <w:spacing w:after="60"/>
              <w:rPr>
                <w:b/>
                <w:color w:val="000000"/>
              </w:rPr>
            </w:pPr>
            <w:r w:rsidRPr="00EC5B7A">
              <w:rPr>
                <w:color w:val="000000"/>
              </w:rPr>
              <w:t xml:space="preserve">Stația de încărcare trebuie sa fie livrata in maxim </w:t>
            </w:r>
            <w:r>
              <w:rPr>
                <w:color w:val="000000"/>
              </w:rPr>
              <w:t>4</w:t>
            </w:r>
            <w:r w:rsidRPr="00EC5B7A">
              <w:rPr>
                <w:color w:val="000000"/>
              </w:rPr>
              <w:t>5 zile de la lansarea comenzii</w:t>
            </w:r>
          </w:p>
        </w:tc>
        <w:tc>
          <w:tcPr>
            <w:tcW w:w="1142" w:type="pct"/>
            <w:gridSpan w:val="2"/>
          </w:tcPr>
          <w:p w:rsidR="005A5CE0" w:rsidRPr="00EC5B7A" w:rsidRDefault="005A5CE0" w:rsidP="00A90E49">
            <w:pPr>
              <w:spacing w:after="60"/>
            </w:pPr>
          </w:p>
        </w:tc>
        <w:tc>
          <w:tcPr>
            <w:tcW w:w="876" w:type="pct"/>
            <w:gridSpan w:val="3"/>
          </w:tcPr>
          <w:p w:rsidR="005A5CE0" w:rsidRPr="00EC5B7A" w:rsidRDefault="005A5CE0" w:rsidP="00A90E49">
            <w:pPr>
              <w:spacing w:after="60"/>
            </w:pPr>
          </w:p>
        </w:tc>
      </w:tr>
    </w:tbl>
    <w:p w:rsidR="005A5CE0" w:rsidRDefault="005A5CE0" w:rsidP="005A5CE0">
      <w:pPr>
        <w:spacing w:after="60"/>
        <w:ind w:firstLine="284"/>
        <w:rPr>
          <w:color w:val="000000"/>
        </w:rPr>
      </w:pPr>
    </w:p>
    <w:p w:rsidR="005A5CE0" w:rsidRDefault="005A5CE0" w:rsidP="005A5CE0">
      <w:pPr>
        <w:spacing w:after="60"/>
        <w:rPr>
          <w:color w:val="000000"/>
        </w:rPr>
      </w:pPr>
      <w:r w:rsidRPr="00EC5B7A">
        <w:rPr>
          <w:color w:val="000000"/>
        </w:rPr>
        <w:t>Producător/furnizor:</w:t>
      </w:r>
    </w:p>
    <w:p w:rsidR="005A5CE0" w:rsidRPr="00EC5B7A" w:rsidRDefault="005A5CE0" w:rsidP="005A5CE0">
      <w:pPr>
        <w:spacing w:after="60"/>
        <w:ind w:firstLine="284"/>
        <w:rPr>
          <w:color w:val="000000"/>
        </w:rPr>
      </w:pPr>
    </w:p>
    <w:p w:rsidR="005A5CE0" w:rsidRPr="00EC5B7A" w:rsidRDefault="005A5CE0" w:rsidP="005A5CE0">
      <w:pPr>
        <w:pBdr>
          <w:top w:val="nil"/>
          <w:left w:val="nil"/>
          <w:bottom w:val="nil"/>
          <w:right w:val="nil"/>
          <w:between w:val="nil"/>
        </w:pBdr>
        <w:spacing w:after="60"/>
        <w:rPr>
          <w:color w:val="000000"/>
        </w:rPr>
      </w:pPr>
      <w:r w:rsidRPr="00EC5B7A">
        <w:rPr>
          <w:color w:val="000000"/>
        </w:rPr>
        <w:t xml:space="preserve">NOTE: </w:t>
      </w:r>
    </w:p>
    <w:p w:rsidR="005A5CE0" w:rsidRPr="00EC5B7A" w:rsidRDefault="005A5CE0" w:rsidP="005A5CE0">
      <w:pPr>
        <w:numPr>
          <w:ilvl w:val="0"/>
          <w:numId w:val="16"/>
        </w:numPr>
        <w:pBdr>
          <w:top w:val="nil"/>
          <w:left w:val="nil"/>
          <w:bottom w:val="nil"/>
          <w:right w:val="nil"/>
          <w:between w:val="nil"/>
        </w:pBdr>
        <w:spacing w:after="60"/>
        <w:ind w:left="0" w:firstLine="0"/>
        <w:jc w:val="both"/>
      </w:pPr>
      <w:r w:rsidRPr="00EC5B7A">
        <w:t>Toate documentele solicitate vor fi traduse in limba romana – sub sancțiunea respingerii ofertei ca neconforme</w:t>
      </w:r>
    </w:p>
    <w:p w:rsidR="005A5CE0" w:rsidRPr="00EC5B7A" w:rsidRDefault="005A5CE0" w:rsidP="005A5CE0">
      <w:pPr>
        <w:numPr>
          <w:ilvl w:val="0"/>
          <w:numId w:val="16"/>
        </w:numPr>
        <w:pBdr>
          <w:top w:val="nil"/>
          <w:left w:val="nil"/>
          <w:bottom w:val="nil"/>
          <w:right w:val="nil"/>
          <w:between w:val="nil"/>
        </w:pBdr>
        <w:spacing w:after="60"/>
        <w:ind w:left="0" w:firstLine="0"/>
        <w:jc w:val="both"/>
      </w:pPr>
      <w:r w:rsidRPr="00EC5B7A">
        <w:t>Caracteristicile tehnice marcate cu „</w:t>
      </w:r>
      <w:r w:rsidRPr="00EC5B7A">
        <w:rPr>
          <w:b/>
          <w:bCs/>
        </w:rPr>
        <w:t>*</w:t>
      </w:r>
      <w:r w:rsidRPr="00EC5B7A">
        <w:t>” ale stației vor trebui probate prin rapoarte de testare eliberate de instituții acreditate in eliberarea certificatelor de conformitate CE – sub sancțiunea respingerii ofertei ca neconforme</w:t>
      </w:r>
    </w:p>
    <w:p w:rsidR="005A5CE0" w:rsidRPr="00EC5B7A" w:rsidRDefault="005A5CE0" w:rsidP="005A5CE0">
      <w:pPr>
        <w:pStyle w:val="ListParagraph"/>
        <w:numPr>
          <w:ilvl w:val="0"/>
          <w:numId w:val="16"/>
        </w:numPr>
        <w:pBdr>
          <w:top w:val="nil"/>
          <w:left w:val="nil"/>
          <w:bottom w:val="nil"/>
          <w:right w:val="nil"/>
          <w:between w:val="nil"/>
        </w:pBdr>
        <w:spacing w:after="60" w:line="240" w:lineRule="auto"/>
        <w:ind w:left="426"/>
        <w:contextualSpacing/>
        <w:jc w:val="both"/>
        <w:rPr>
          <w:rFonts w:ascii="Times New Roman" w:hAnsi="Times New Roman" w:cs="Times New Roman"/>
        </w:rPr>
      </w:pPr>
      <w:r w:rsidRPr="00EC5B7A">
        <w:rPr>
          <w:rFonts w:ascii="Times New Roman" w:hAnsi="Times New Roman" w:cs="Times New Roman"/>
        </w:rPr>
        <w:t xml:space="preserve">Caracteristicile tehnice marcate cu „**” ale stației vor trebui demonstrate, sub sancțiunea respingerii ofertei ca neconforme, prin probe fotografice  după produse reale (nu proiecții), existente si comercializate. </w:t>
      </w:r>
    </w:p>
    <w:p w:rsidR="005A5CE0" w:rsidRPr="00EC5B7A" w:rsidRDefault="005A5CE0" w:rsidP="005A5CE0">
      <w:pPr>
        <w:pStyle w:val="ListParagraph"/>
        <w:pBdr>
          <w:top w:val="nil"/>
          <w:left w:val="nil"/>
          <w:bottom w:val="nil"/>
          <w:right w:val="nil"/>
          <w:between w:val="nil"/>
        </w:pBdr>
        <w:spacing w:after="60"/>
        <w:ind w:left="426"/>
        <w:jc w:val="both"/>
        <w:rPr>
          <w:rFonts w:ascii="Times New Roman" w:hAnsi="Times New Roman" w:cs="Times New Roman"/>
        </w:rPr>
      </w:pPr>
      <w:r w:rsidRPr="00EC5B7A">
        <w:rPr>
          <w:rFonts w:ascii="Times New Roman" w:hAnsi="Times New Roman" w:cs="Times New Roman"/>
        </w:rPr>
        <w:t>Pentru specificațiile referitoare la dimensiuni, probele fotografice vor conține o scara de referință/etalon de scara/rigla de calibrare.</w:t>
      </w:r>
    </w:p>
    <w:p w:rsidR="005A5CE0" w:rsidRPr="00EC5B7A" w:rsidRDefault="005A5CE0" w:rsidP="005A5CE0">
      <w:pPr>
        <w:pStyle w:val="ListParagraph"/>
        <w:pBdr>
          <w:top w:val="nil"/>
          <w:left w:val="nil"/>
          <w:bottom w:val="nil"/>
          <w:right w:val="nil"/>
          <w:between w:val="nil"/>
        </w:pBdr>
        <w:spacing w:after="60"/>
        <w:ind w:left="426"/>
        <w:jc w:val="both"/>
        <w:rPr>
          <w:rFonts w:ascii="Times New Roman" w:hAnsi="Times New Roman" w:cs="Times New Roman"/>
        </w:rPr>
      </w:pPr>
      <w:r w:rsidRPr="00EC5B7A">
        <w:rPr>
          <w:rFonts w:ascii="Times New Roman" w:hAnsi="Times New Roman" w:cs="Times New Roman"/>
        </w:rPr>
        <w:t>Funcționalitățile Platformei vor fi probate prin Capturi de ecran prin care sa se demonstreze cel puțin cerințele solicitate</w:t>
      </w:r>
    </w:p>
    <w:p w:rsidR="005A5CE0" w:rsidRPr="00EC5B7A" w:rsidRDefault="005A5CE0" w:rsidP="005A5CE0">
      <w:pPr>
        <w:numPr>
          <w:ilvl w:val="0"/>
          <w:numId w:val="16"/>
        </w:numPr>
        <w:pBdr>
          <w:top w:val="nil"/>
          <w:left w:val="nil"/>
          <w:bottom w:val="nil"/>
          <w:right w:val="nil"/>
          <w:between w:val="nil"/>
        </w:pBdr>
        <w:spacing w:after="60"/>
        <w:ind w:left="0" w:firstLine="0"/>
        <w:jc w:val="both"/>
      </w:pPr>
      <w:r w:rsidRPr="00EC5B7A">
        <w:t>Fisa tehnica a stației va fi obligatoriu asumata si semnata de producător – sub sancțiunea respingerii ofertei ca neconforme</w:t>
      </w:r>
    </w:p>
    <w:p w:rsidR="005A5CE0" w:rsidRPr="00EC5B7A" w:rsidRDefault="005A5CE0" w:rsidP="005A5CE0">
      <w:pPr>
        <w:numPr>
          <w:ilvl w:val="0"/>
          <w:numId w:val="16"/>
        </w:numPr>
        <w:pBdr>
          <w:top w:val="nil"/>
          <w:left w:val="nil"/>
          <w:bottom w:val="nil"/>
          <w:right w:val="nil"/>
          <w:between w:val="nil"/>
        </w:pBdr>
        <w:spacing w:after="60"/>
        <w:ind w:left="0" w:firstLine="0"/>
        <w:jc w:val="both"/>
      </w:pPr>
      <w:r w:rsidRPr="00EC5B7A">
        <w:t>Prezentarea softului in prezenta procedura este necesar pentru ca autoritatea contractanta sa aibă confirmarea ca stațiile de încărcare vor permite integrarea într-</w:t>
      </w:r>
      <w:proofErr w:type="gramStart"/>
      <w:r w:rsidRPr="00EC5B7A">
        <w:t>o  platforma</w:t>
      </w:r>
      <w:proofErr w:type="gramEnd"/>
      <w:r w:rsidRPr="00EC5B7A">
        <w:t xml:space="preserve"> specializată, dedicată pentru public, de administrare si operare prin intermediul protocoalelor dedicate(minim OCPP1.6J) si vor fi capabile sa transmită toate informațiile necesare platformei pentru a îndeplini solicitările beneficiarului.</w:t>
      </w:r>
    </w:p>
    <w:p w:rsidR="005A5CE0" w:rsidRPr="00EC5B7A" w:rsidRDefault="005A5CE0" w:rsidP="005A5CE0">
      <w:pPr>
        <w:numPr>
          <w:ilvl w:val="0"/>
          <w:numId w:val="16"/>
        </w:numPr>
        <w:pBdr>
          <w:top w:val="nil"/>
          <w:left w:val="nil"/>
          <w:bottom w:val="nil"/>
          <w:right w:val="nil"/>
          <w:between w:val="nil"/>
        </w:pBdr>
        <w:spacing w:after="60"/>
        <w:ind w:left="0" w:firstLine="0"/>
        <w:jc w:val="both"/>
      </w:pPr>
      <w:r w:rsidRPr="00EC5B7A">
        <w:t xml:space="preserve">Pentru cerințele marcate cu „***” se vor transmite: </w:t>
      </w:r>
    </w:p>
    <w:p w:rsidR="005A5CE0" w:rsidRPr="00EC5B7A" w:rsidRDefault="005A5CE0" w:rsidP="005A5CE0">
      <w:pPr>
        <w:pStyle w:val="ListParagraph"/>
        <w:numPr>
          <w:ilvl w:val="0"/>
          <w:numId w:val="22"/>
        </w:numPr>
        <w:pBdr>
          <w:top w:val="nil"/>
          <w:left w:val="nil"/>
          <w:bottom w:val="nil"/>
          <w:right w:val="nil"/>
          <w:between w:val="nil"/>
        </w:pBdr>
        <w:spacing w:after="60" w:line="240" w:lineRule="auto"/>
        <w:contextualSpacing/>
        <w:jc w:val="both"/>
        <w:rPr>
          <w:rFonts w:ascii="Times New Roman" w:hAnsi="Times New Roman" w:cs="Times New Roman"/>
        </w:rPr>
      </w:pPr>
      <w:r w:rsidRPr="00EC5B7A">
        <w:rPr>
          <w:rFonts w:ascii="Times New Roman" w:hAnsi="Times New Roman" w:cs="Times New Roman"/>
        </w:rPr>
        <w:t>Declarație de conformitate din partea producătorului, cu privire la faptul ca stația est pregătită de acesta pentru integrarea POS ului si nu afectează parametrii funcționali si certificările stației.</w:t>
      </w:r>
    </w:p>
    <w:p w:rsidR="005A5CE0" w:rsidRPr="00EC5B7A" w:rsidRDefault="005A5CE0" w:rsidP="005A5CE0">
      <w:pPr>
        <w:pStyle w:val="ListParagraph"/>
        <w:numPr>
          <w:ilvl w:val="0"/>
          <w:numId w:val="22"/>
        </w:numPr>
        <w:spacing w:after="60" w:line="240" w:lineRule="auto"/>
        <w:contextualSpacing/>
        <w:rPr>
          <w:rFonts w:ascii="Times New Roman" w:hAnsi="Times New Roman" w:cs="Times New Roman"/>
          <w:u w:val="single"/>
        </w:rPr>
      </w:pPr>
      <w:r w:rsidRPr="00EC5B7A">
        <w:rPr>
          <w:rFonts w:ascii="Times New Roman" w:hAnsi="Times New Roman" w:cs="Times New Roman"/>
        </w:rPr>
        <w:t xml:space="preserve">Certificare din partea unui furnizor de soluții integrate de plata prin POS, omologat de o banca prezenta pe întreg teritoriul României, cu privire la faptul ca </w:t>
      </w:r>
      <w:r w:rsidRPr="00EC5B7A">
        <w:rPr>
          <w:rFonts w:ascii="Times New Roman" w:hAnsi="Times New Roman" w:cs="Times New Roman"/>
          <w:u w:val="single"/>
        </w:rPr>
        <w:t>stațiile de încărcare sunt pregătite si funcționează cu sistemele furnizate de acesta.</w:t>
      </w:r>
    </w:p>
    <w:p w:rsidR="005A5CE0" w:rsidRPr="00EC5B7A" w:rsidRDefault="005A5CE0" w:rsidP="005A5CE0">
      <w:pPr>
        <w:pStyle w:val="ListParagraph"/>
        <w:numPr>
          <w:ilvl w:val="0"/>
          <w:numId w:val="22"/>
        </w:numPr>
        <w:spacing w:after="60" w:line="240" w:lineRule="auto"/>
        <w:contextualSpacing/>
        <w:rPr>
          <w:rFonts w:ascii="Times New Roman" w:hAnsi="Times New Roman" w:cs="Times New Roman"/>
        </w:rPr>
      </w:pPr>
      <w:r w:rsidRPr="00EC5B7A">
        <w:rPr>
          <w:rFonts w:ascii="Times New Roman" w:hAnsi="Times New Roman" w:cs="Times New Roman"/>
        </w:rPr>
        <w:t xml:space="preserve">Pentru soluția de plata prin POS se vor prezenta: </w:t>
      </w:r>
    </w:p>
    <w:p w:rsidR="005A5CE0" w:rsidRPr="00EC5B7A" w:rsidRDefault="005A5CE0" w:rsidP="005A5CE0">
      <w:pPr>
        <w:pStyle w:val="ListParagraph"/>
        <w:numPr>
          <w:ilvl w:val="0"/>
          <w:numId w:val="23"/>
        </w:numPr>
        <w:spacing w:after="60" w:line="240" w:lineRule="auto"/>
        <w:contextualSpacing/>
        <w:rPr>
          <w:rFonts w:ascii="Times New Roman" w:hAnsi="Times New Roman" w:cs="Times New Roman"/>
        </w:rPr>
      </w:pPr>
      <w:r w:rsidRPr="00EC5B7A">
        <w:rPr>
          <w:rFonts w:ascii="Times New Roman" w:hAnsi="Times New Roman" w:cs="Times New Roman"/>
        </w:rPr>
        <w:t xml:space="preserve">certificare CE, </w:t>
      </w:r>
    </w:p>
    <w:p w:rsidR="005A5CE0" w:rsidRPr="00EC5B7A" w:rsidRDefault="005A5CE0" w:rsidP="005A5CE0">
      <w:pPr>
        <w:pStyle w:val="ListParagraph"/>
        <w:numPr>
          <w:ilvl w:val="0"/>
          <w:numId w:val="23"/>
        </w:numPr>
        <w:spacing w:after="60" w:line="240" w:lineRule="auto"/>
        <w:contextualSpacing/>
        <w:rPr>
          <w:rFonts w:ascii="Times New Roman" w:hAnsi="Times New Roman" w:cs="Times New Roman"/>
        </w:rPr>
      </w:pPr>
      <w:r w:rsidRPr="00EC5B7A">
        <w:rPr>
          <w:rFonts w:ascii="Times New Roman" w:hAnsi="Times New Roman" w:cs="Times New Roman"/>
        </w:rPr>
        <w:t xml:space="preserve">omologarea fiscala eliberată de ICI. </w:t>
      </w:r>
    </w:p>
    <w:p w:rsidR="005A5CE0" w:rsidRPr="00EC5B7A" w:rsidRDefault="005A5CE0" w:rsidP="005A5CE0">
      <w:pPr>
        <w:pStyle w:val="ListParagraph"/>
        <w:numPr>
          <w:ilvl w:val="0"/>
          <w:numId w:val="23"/>
        </w:numPr>
        <w:spacing w:after="0" w:line="240" w:lineRule="auto"/>
        <w:contextualSpacing/>
        <w:rPr>
          <w:rFonts w:ascii="Times New Roman" w:hAnsi="Times New Roman" w:cs="Times New Roman"/>
        </w:rPr>
      </w:pPr>
      <w:r w:rsidRPr="00EC5B7A">
        <w:rPr>
          <w:rFonts w:ascii="Times New Roman" w:hAnsi="Times New Roman" w:cs="Times New Roman"/>
        </w:rPr>
        <w:t>dovada posibilității de eliberare a bonului fiscal electronic.</w:t>
      </w:r>
    </w:p>
    <w:p w:rsidR="005A5CE0" w:rsidRPr="00EC5B7A" w:rsidRDefault="005A5CE0" w:rsidP="005A5CE0">
      <w:pPr>
        <w:spacing w:after="60"/>
        <w:rPr>
          <w:color w:val="000000"/>
        </w:rPr>
      </w:pPr>
      <w:r w:rsidRPr="00EC5B7A">
        <w:t xml:space="preserve">Soluția de plata prin POS </w:t>
      </w:r>
      <w:proofErr w:type="gramStart"/>
      <w:r w:rsidRPr="00EC5B7A">
        <w:t>va</w:t>
      </w:r>
      <w:proofErr w:type="gramEnd"/>
      <w:r w:rsidRPr="00EC5B7A">
        <w:t xml:space="preserve"> trebui sa se regăsească pe site-ul Ministerului de Finanțe, la secțiunea </w:t>
      </w:r>
      <w:r w:rsidRPr="00EC5B7A">
        <w:rPr>
          <w:i/>
          <w:iCs/>
        </w:rPr>
        <w:t>„aparate de marcat electronic fiscale”.</w:t>
      </w:r>
    </w:p>
    <w:p w:rsidR="005A5CE0" w:rsidRDefault="005A5CE0" w:rsidP="005A5CE0">
      <w:pPr>
        <w:rPr>
          <w:rFonts w:ascii="Arial" w:hAnsi="Arial" w:cs="Arial"/>
          <w:sz w:val="22"/>
          <w:szCs w:val="22"/>
          <w:lang w:val="ro-RO"/>
        </w:rPr>
      </w:pPr>
      <w:bookmarkStart w:id="23" w:name="_GoBack"/>
      <w:bookmarkEnd w:id="23"/>
    </w:p>
    <w:sectPr w:rsidR="005A5CE0" w:rsidSect="009C0393">
      <w:footerReference w:type="default" r:id="rId10"/>
      <w:pgSz w:w="11909" w:h="16834" w:code="9"/>
      <w:pgMar w:top="446" w:right="864" w:bottom="1152"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712" w:rsidRDefault="00CF4712">
      <w:r>
        <w:separator/>
      </w:r>
    </w:p>
  </w:endnote>
  <w:endnote w:type="continuationSeparator" w:id="0">
    <w:p w:rsidR="00CF4712" w:rsidRDefault="00CF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tarSymbol">
    <w:altName w:val="Klee One"/>
    <w:charset w:val="8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charset w:val="00"/>
    <w:family w:val="auto"/>
    <w:pitch w:val="variable"/>
    <w:sig w:usb0="800000AF" w:usb1="1001ECEA" w:usb2="00000000" w:usb3="00000000" w:csb0="00000001" w:csb1="00000000"/>
  </w:font>
  <w:font w:name="MS Sans Serif">
    <w:altName w:val="Arial"/>
    <w:panose1 w:val="020B0500000000000000"/>
    <w:charset w:val="00"/>
    <w:family w:val="swiss"/>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BC" w:rsidRPr="00F42DA4" w:rsidRDefault="00F756BC" w:rsidP="00F42DA4">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6BC" w:rsidRPr="001508D7" w:rsidRDefault="00F756BC" w:rsidP="001508D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712" w:rsidRDefault="00CF4712">
      <w:r>
        <w:separator/>
      </w:r>
    </w:p>
  </w:footnote>
  <w:footnote w:type="continuationSeparator" w:id="0">
    <w:p w:rsidR="00CF4712" w:rsidRDefault="00CF4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8pt;height:19.95pt" o:bullet="t" filled="t">
        <v:fill color2="black"/>
        <v:imagedata r:id="rId1" o:title=""/>
      </v:shape>
    </w:pict>
  </w:numPicBullet>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AA75E9"/>
    <w:multiLevelType w:val="hybridMultilevel"/>
    <w:tmpl w:val="0826F6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67533B"/>
    <w:multiLevelType w:val="hybridMultilevel"/>
    <w:tmpl w:val="A22032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55D434B"/>
    <w:multiLevelType w:val="multilevel"/>
    <w:tmpl w:val="FFCCEB7C"/>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nsid w:val="17CB6E0E"/>
    <w:multiLevelType w:val="multilevel"/>
    <w:tmpl w:val="236AFEFA"/>
    <w:lvl w:ilvl="0">
      <w:start w:val="1"/>
      <w:numFmt w:val="decimal"/>
      <w:suff w:val="nothing"/>
      <w:lvlText w:val="%1."/>
      <w:lvlJc w:val="left"/>
      <w:pPr>
        <w:ind w:left="0" w:firstLine="0"/>
      </w:pPr>
      <w:rPr>
        <w:rFonts w:hint="default"/>
        <w:b/>
        <w:bCs/>
      </w:rPr>
    </w:lvl>
    <w:lvl w:ilvl="1">
      <w:start w:val="1"/>
      <w:numFmt w:val="decimal"/>
      <w:suff w:val="nothing"/>
      <w:lvlText w:val="%1.%2"/>
      <w:lvlJc w:val="left"/>
      <w:pPr>
        <w:ind w:left="0" w:firstLine="0"/>
      </w:pPr>
      <w:rPr>
        <w:rFonts w:hint="default"/>
        <w:b w:val="0"/>
        <w:bCs/>
      </w:rPr>
    </w:lvl>
    <w:lvl w:ilvl="2">
      <w:start w:val="1"/>
      <w:numFmt w:val="upperLetter"/>
      <w:suff w:val="nothing"/>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nsid w:val="1EEB595E"/>
    <w:multiLevelType w:val="hybridMultilevel"/>
    <w:tmpl w:val="802A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A3A2245"/>
    <w:multiLevelType w:val="multilevel"/>
    <w:tmpl w:val="ACE41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512369"/>
    <w:multiLevelType w:val="singleLevel"/>
    <w:tmpl w:val="709EBE9A"/>
    <w:lvl w:ilvl="0">
      <w:start w:val="1"/>
      <w:numFmt w:val="lowerLetter"/>
      <w:lvlText w:val="%1)"/>
      <w:legacy w:legacy="1" w:legacySpace="0" w:legacyIndent="230"/>
      <w:lvlJc w:val="left"/>
      <w:rPr>
        <w:rFonts w:ascii="Times New Roman" w:hAnsi="Times New Roman" w:hint="default"/>
      </w:rPr>
    </w:lvl>
  </w:abstractNum>
  <w:abstractNum w:abstractNumId="18">
    <w:nsid w:val="393734FA"/>
    <w:multiLevelType w:val="hybridMultilevel"/>
    <w:tmpl w:val="C91EFE46"/>
    <w:lvl w:ilvl="0" w:tplc="A9C47540">
      <w:start w:val="10"/>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nsid w:val="3BAC778B"/>
    <w:multiLevelType w:val="hybridMultilevel"/>
    <w:tmpl w:val="5526E9CC"/>
    <w:lvl w:ilvl="0" w:tplc="04090001">
      <w:start w:val="1"/>
      <w:numFmt w:val="bullet"/>
      <w:lvlText w:val=""/>
      <w:lvlJc w:val="left"/>
      <w:pPr>
        <w:ind w:left="1800" w:hanging="360"/>
      </w:pPr>
      <w:rPr>
        <w:rFonts w:ascii="Symbol" w:hAnsi="Symbol" w:hint="default"/>
      </w:rPr>
    </w:lvl>
    <w:lvl w:ilvl="1" w:tplc="A9C47540">
      <w:start w:val="10"/>
      <w:numFmt w:val="bullet"/>
      <w:lvlText w:val="-"/>
      <w:lvlJc w:val="left"/>
      <w:pPr>
        <w:ind w:left="2520" w:hanging="360"/>
      </w:pPr>
      <w:rPr>
        <w:rFonts w:ascii="Calibri" w:eastAsia="Calibri" w:hAnsi="Calibri" w:cs="Calibr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183088"/>
    <w:multiLevelType w:val="hybridMultilevel"/>
    <w:tmpl w:val="16F882A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6">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0E207B"/>
    <w:multiLevelType w:val="hybridMultilevel"/>
    <w:tmpl w:val="014AED4A"/>
    <w:lvl w:ilvl="0" w:tplc="E24E470C">
      <w:start w:val="1"/>
      <w:numFmt w:val="decimal"/>
      <w:lvlText w:val="%1."/>
      <w:lvlJc w:val="left"/>
      <w:pPr>
        <w:tabs>
          <w:tab w:val="num" w:pos="2070"/>
        </w:tabs>
        <w:ind w:left="2070" w:hanging="360"/>
      </w:pPr>
      <w:rPr>
        <w:rFonts w:hint="default"/>
        <w:b/>
        <w:bCs/>
      </w:rPr>
    </w:lvl>
    <w:lvl w:ilvl="1" w:tplc="04090019">
      <w:start w:val="1"/>
      <w:numFmt w:val="lowerLetter"/>
      <w:lvlText w:val="%2."/>
      <w:lvlJc w:val="left"/>
      <w:pPr>
        <w:tabs>
          <w:tab w:val="num" w:pos="2790"/>
        </w:tabs>
        <w:ind w:left="2790" w:hanging="360"/>
      </w:pPr>
    </w:lvl>
    <w:lvl w:ilvl="2" w:tplc="0409001B">
      <w:start w:val="1"/>
      <w:numFmt w:val="lowerRoman"/>
      <w:lvlText w:val="%3."/>
      <w:lvlJc w:val="right"/>
      <w:pPr>
        <w:tabs>
          <w:tab w:val="num" w:pos="3510"/>
        </w:tabs>
        <w:ind w:left="3510" w:hanging="180"/>
      </w:pPr>
    </w:lvl>
    <w:lvl w:ilvl="3" w:tplc="0409000F">
      <w:start w:val="1"/>
      <w:numFmt w:val="decimal"/>
      <w:lvlText w:val="%4."/>
      <w:lvlJc w:val="left"/>
      <w:pPr>
        <w:tabs>
          <w:tab w:val="num" w:pos="4230"/>
        </w:tabs>
        <w:ind w:left="4230" w:hanging="360"/>
      </w:pPr>
    </w:lvl>
    <w:lvl w:ilvl="4" w:tplc="04090019">
      <w:start w:val="1"/>
      <w:numFmt w:val="lowerLetter"/>
      <w:lvlText w:val="%5."/>
      <w:lvlJc w:val="left"/>
      <w:pPr>
        <w:tabs>
          <w:tab w:val="num" w:pos="4950"/>
        </w:tabs>
        <w:ind w:left="4950" w:hanging="360"/>
      </w:pPr>
    </w:lvl>
    <w:lvl w:ilvl="5" w:tplc="0409001B">
      <w:start w:val="1"/>
      <w:numFmt w:val="lowerRoman"/>
      <w:lvlText w:val="%6."/>
      <w:lvlJc w:val="right"/>
      <w:pPr>
        <w:tabs>
          <w:tab w:val="num" w:pos="5670"/>
        </w:tabs>
        <w:ind w:left="5670" w:hanging="180"/>
      </w:pPr>
    </w:lvl>
    <w:lvl w:ilvl="6" w:tplc="0409000F">
      <w:start w:val="1"/>
      <w:numFmt w:val="decimal"/>
      <w:lvlText w:val="%7."/>
      <w:lvlJc w:val="left"/>
      <w:pPr>
        <w:tabs>
          <w:tab w:val="num" w:pos="6390"/>
        </w:tabs>
        <w:ind w:left="6390" w:hanging="360"/>
      </w:pPr>
    </w:lvl>
    <w:lvl w:ilvl="7" w:tplc="04090019">
      <w:start w:val="1"/>
      <w:numFmt w:val="lowerLetter"/>
      <w:lvlText w:val="%8."/>
      <w:lvlJc w:val="left"/>
      <w:pPr>
        <w:tabs>
          <w:tab w:val="num" w:pos="7110"/>
        </w:tabs>
        <w:ind w:left="7110" w:hanging="360"/>
      </w:pPr>
    </w:lvl>
    <w:lvl w:ilvl="8" w:tplc="0409001B">
      <w:start w:val="1"/>
      <w:numFmt w:val="lowerRoman"/>
      <w:lvlText w:val="%9."/>
      <w:lvlJc w:val="right"/>
      <w:pPr>
        <w:tabs>
          <w:tab w:val="num" w:pos="7830"/>
        </w:tabs>
        <w:ind w:left="7830" w:hanging="180"/>
      </w:pPr>
    </w:lvl>
  </w:abstractNum>
  <w:num w:numId="1">
    <w:abstractNumId w:val="20"/>
  </w:num>
  <w:num w:numId="2">
    <w:abstractNumId w:val="0"/>
  </w:num>
  <w:num w:numId="3">
    <w:abstractNumId w:val="10"/>
  </w:num>
  <w:num w:numId="4">
    <w:abstractNumId w:val="25"/>
  </w:num>
  <w:num w:numId="5">
    <w:abstractNumId w:val="28"/>
  </w:num>
  <w:num w:numId="6">
    <w:abstractNumId w:val="30"/>
  </w:num>
  <w:num w:numId="7">
    <w:abstractNumId w:val="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7"/>
  </w:num>
  <w:num w:numId="11">
    <w:abstractNumId w:val="24"/>
  </w:num>
  <w:num w:numId="12">
    <w:abstractNumId w:val="23"/>
  </w:num>
  <w:num w:numId="13">
    <w:abstractNumId w:val="7"/>
  </w:num>
  <w:num w:numId="14">
    <w:abstractNumId w:val="26"/>
  </w:num>
  <w:num w:numId="15">
    <w:abstractNumId w:val="17"/>
    <w:lvlOverride w:ilvl="0">
      <w:lvl w:ilvl="0">
        <w:start w:val="1"/>
        <w:numFmt w:val="lowerLetter"/>
        <w:lvlText w:val="%1)"/>
        <w:legacy w:legacy="1" w:legacySpace="0" w:legacyIndent="231"/>
        <w:lvlJc w:val="left"/>
        <w:rPr>
          <w:rFonts w:ascii="Times New Roman" w:hAnsi="Times New Roman" w:hint="default"/>
        </w:rPr>
      </w:lvl>
    </w:lvlOverride>
  </w:num>
  <w:num w:numId="16">
    <w:abstractNumId w:val="16"/>
  </w:num>
  <w:num w:numId="17">
    <w:abstractNumId w:val="13"/>
  </w:num>
  <w:num w:numId="18">
    <w:abstractNumId w:val="12"/>
  </w:num>
  <w:num w:numId="19">
    <w:abstractNumId w:val="19"/>
  </w:num>
  <w:num w:numId="20">
    <w:abstractNumId w:val="11"/>
  </w:num>
  <w:num w:numId="21">
    <w:abstractNumId w:val="14"/>
  </w:num>
  <w:num w:numId="22">
    <w:abstractNumId w:val="21"/>
  </w:num>
  <w:num w:numId="23">
    <w:abstractNumId w:val="18"/>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EA"/>
    <w:rsid w:val="00001507"/>
    <w:rsid w:val="0000531C"/>
    <w:rsid w:val="00005D93"/>
    <w:rsid w:val="0000765F"/>
    <w:rsid w:val="00013CE0"/>
    <w:rsid w:val="000146A4"/>
    <w:rsid w:val="00020F58"/>
    <w:rsid w:val="000214B3"/>
    <w:rsid w:val="00021CDD"/>
    <w:rsid w:val="000220B6"/>
    <w:rsid w:val="00022345"/>
    <w:rsid w:val="0002552A"/>
    <w:rsid w:val="00026C00"/>
    <w:rsid w:val="00027B7A"/>
    <w:rsid w:val="000354BE"/>
    <w:rsid w:val="0003643D"/>
    <w:rsid w:val="000365EA"/>
    <w:rsid w:val="000367E8"/>
    <w:rsid w:val="00036F86"/>
    <w:rsid w:val="000379B9"/>
    <w:rsid w:val="0004208A"/>
    <w:rsid w:val="000436FD"/>
    <w:rsid w:val="00044BD7"/>
    <w:rsid w:val="00044CD5"/>
    <w:rsid w:val="00050D07"/>
    <w:rsid w:val="00052214"/>
    <w:rsid w:val="00053BAA"/>
    <w:rsid w:val="000549F0"/>
    <w:rsid w:val="0005622B"/>
    <w:rsid w:val="00057763"/>
    <w:rsid w:val="000617EF"/>
    <w:rsid w:val="000624CD"/>
    <w:rsid w:val="00062892"/>
    <w:rsid w:val="00063765"/>
    <w:rsid w:val="000659CA"/>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963D6"/>
    <w:rsid w:val="0009660C"/>
    <w:rsid w:val="000966DB"/>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6D3C"/>
    <w:rsid w:val="000C7173"/>
    <w:rsid w:val="000D22C7"/>
    <w:rsid w:val="000D2B2C"/>
    <w:rsid w:val="000D34C7"/>
    <w:rsid w:val="000D3F2C"/>
    <w:rsid w:val="000D4157"/>
    <w:rsid w:val="000D6AAE"/>
    <w:rsid w:val="000E15E0"/>
    <w:rsid w:val="000E17A6"/>
    <w:rsid w:val="000E30CA"/>
    <w:rsid w:val="000E3D25"/>
    <w:rsid w:val="000E3E63"/>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60E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F3B"/>
    <w:rsid w:val="001809AA"/>
    <w:rsid w:val="001816EC"/>
    <w:rsid w:val="00182CE8"/>
    <w:rsid w:val="00183A80"/>
    <w:rsid w:val="0018402B"/>
    <w:rsid w:val="001851CE"/>
    <w:rsid w:val="001851F7"/>
    <w:rsid w:val="00185E1E"/>
    <w:rsid w:val="001910BE"/>
    <w:rsid w:val="001921C0"/>
    <w:rsid w:val="0019486C"/>
    <w:rsid w:val="00194F18"/>
    <w:rsid w:val="00197249"/>
    <w:rsid w:val="00197FBD"/>
    <w:rsid w:val="001A2CB4"/>
    <w:rsid w:val="001A327F"/>
    <w:rsid w:val="001A3B6D"/>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E783E"/>
    <w:rsid w:val="001F0D15"/>
    <w:rsid w:val="001F1175"/>
    <w:rsid w:val="001F20F8"/>
    <w:rsid w:val="001F3A23"/>
    <w:rsid w:val="001F40C0"/>
    <w:rsid w:val="001F42A8"/>
    <w:rsid w:val="001F4C2B"/>
    <w:rsid w:val="00200048"/>
    <w:rsid w:val="0020211C"/>
    <w:rsid w:val="0020464A"/>
    <w:rsid w:val="00205153"/>
    <w:rsid w:val="0020716D"/>
    <w:rsid w:val="00207E5B"/>
    <w:rsid w:val="00211E4A"/>
    <w:rsid w:val="0021280C"/>
    <w:rsid w:val="00214331"/>
    <w:rsid w:val="00215800"/>
    <w:rsid w:val="00215F64"/>
    <w:rsid w:val="00220584"/>
    <w:rsid w:val="00220896"/>
    <w:rsid w:val="00221906"/>
    <w:rsid w:val="002224C1"/>
    <w:rsid w:val="002226E7"/>
    <w:rsid w:val="002228E1"/>
    <w:rsid w:val="002246F6"/>
    <w:rsid w:val="00224AE5"/>
    <w:rsid w:val="00224DFA"/>
    <w:rsid w:val="00225E34"/>
    <w:rsid w:val="0023009A"/>
    <w:rsid w:val="002335D2"/>
    <w:rsid w:val="00234A13"/>
    <w:rsid w:val="002368D2"/>
    <w:rsid w:val="00236DFF"/>
    <w:rsid w:val="00240329"/>
    <w:rsid w:val="00240934"/>
    <w:rsid w:val="00241BBC"/>
    <w:rsid w:val="00244EC3"/>
    <w:rsid w:val="00246B5D"/>
    <w:rsid w:val="00246DB4"/>
    <w:rsid w:val="00251437"/>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727C"/>
    <w:rsid w:val="002A7ED3"/>
    <w:rsid w:val="002B373D"/>
    <w:rsid w:val="002B408D"/>
    <w:rsid w:val="002B4F75"/>
    <w:rsid w:val="002B59BB"/>
    <w:rsid w:val="002B621E"/>
    <w:rsid w:val="002C0147"/>
    <w:rsid w:val="002C0A91"/>
    <w:rsid w:val="002C0EE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FA9"/>
    <w:rsid w:val="002E519D"/>
    <w:rsid w:val="002E5EF1"/>
    <w:rsid w:val="002E773C"/>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894"/>
    <w:rsid w:val="00344C1F"/>
    <w:rsid w:val="00346D83"/>
    <w:rsid w:val="00351174"/>
    <w:rsid w:val="0035130E"/>
    <w:rsid w:val="003524D8"/>
    <w:rsid w:val="003526F9"/>
    <w:rsid w:val="00352AF2"/>
    <w:rsid w:val="0035391E"/>
    <w:rsid w:val="00356F93"/>
    <w:rsid w:val="003610BD"/>
    <w:rsid w:val="003620E8"/>
    <w:rsid w:val="003627F5"/>
    <w:rsid w:val="003646C1"/>
    <w:rsid w:val="00367180"/>
    <w:rsid w:val="003677A0"/>
    <w:rsid w:val="00375D0C"/>
    <w:rsid w:val="00375F22"/>
    <w:rsid w:val="00377A5B"/>
    <w:rsid w:val="00381F80"/>
    <w:rsid w:val="003828A1"/>
    <w:rsid w:val="00383D24"/>
    <w:rsid w:val="00385EF4"/>
    <w:rsid w:val="00386599"/>
    <w:rsid w:val="00387426"/>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E44"/>
    <w:rsid w:val="003C6C0B"/>
    <w:rsid w:val="003C6E49"/>
    <w:rsid w:val="003C7A49"/>
    <w:rsid w:val="003D19AC"/>
    <w:rsid w:val="003D3258"/>
    <w:rsid w:val="003D450D"/>
    <w:rsid w:val="003D46E7"/>
    <w:rsid w:val="003D5D9C"/>
    <w:rsid w:val="003D7B62"/>
    <w:rsid w:val="003E1198"/>
    <w:rsid w:val="003E1E59"/>
    <w:rsid w:val="003E2F0C"/>
    <w:rsid w:val="003E53A5"/>
    <w:rsid w:val="003E7A47"/>
    <w:rsid w:val="003F3425"/>
    <w:rsid w:val="003F5274"/>
    <w:rsid w:val="003F5AA8"/>
    <w:rsid w:val="003F5D22"/>
    <w:rsid w:val="003F782B"/>
    <w:rsid w:val="003F79B3"/>
    <w:rsid w:val="00400FA5"/>
    <w:rsid w:val="00401562"/>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4EF5"/>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45A7"/>
    <w:rsid w:val="00475F3D"/>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366B"/>
    <w:rsid w:val="004B53AD"/>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5B2C"/>
    <w:rsid w:val="00516C99"/>
    <w:rsid w:val="00517DE9"/>
    <w:rsid w:val="00520024"/>
    <w:rsid w:val="00521613"/>
    <w:rsid w:val="00525BA0"/>
    <w:rsid w:val="00530A65"/>
    <w:rsid w:val="00532666"/>
    <w:rsid w:val="005332D6"/>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EC5"/>
    <w:rsid w:val="00590BA7"/>
    <w:rsid w:val="00594446"/>
    <w:rsid w:val="00595510"/>
    <w:rsid w:val="005977C1"/>
    <w:rsid w:val="005A102D"/>
    <w:rsid w:val="005A179E"/>
    <w:rsid w:val="005A2087"/>
    <w:rsid w:val="005A3407"/>
    <w:rsid w:val="005A35C8"/>
    <w:rsid w:val="005A400D"/>
    <w:rsid w:val="005A5CE0"/>
    <w:rsid w:val="005A67AF"/>
    <w:rsid w:val="005A75CE"/>
    <w:rsid w:val="005B0083"/>
    <w:rsid w:val="005B0EF8"/>
    <w:rsid w:val="005B10A2"/>
    <w:rsid w:val="005B1CAB"/>
    <w:rsid w:val="005B1F6B"/>
    <w:rsid w:val="005B24F0"/>
    <w:rsid w:val="005B27F1"/>
    <w:rsid w:val="005B2D52"/>
    <w:rsid w:val="005B47B8"/>
    <w:rsid w:val="005B6CBC"/>
    <w:rsid w:val="005B7A3B"/>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643"/>
    <w:rsid w:val="005D68DA"/>
    <w:rsid w:val="005E081A"/>
    <w:rsid w:val="005E0DE0"/>
    <w:rsid w:val="005E11E7"/>
    <w:rsid w:val="005E148B"/>
    <w:rsid w:val="005E466E"/>
    <w:rsid w:val="005E6A0B"/>
    <w:rsid w:val="005E780C"/>
    <w:rsid w:val="005F0B44"/>
    <w:rsid w:val="005F0B50"/>
    <w:rsid w:val="005F0B73"/>
    <w:rsid w:val="005F0DD1"/>
    <w:rsid w:val="005F1683"/>
    <w:rsid w:val="005F1F90"/>
    <w:rsid w:val="005F3473"/>
    <w:rsid w:val="005F575E"/>
    <w:rsid w:val="005F7309"/>
    <w:rsid w:val="006011E2"/>
    <w:rsid w:val="00601C9B"/>
    <w:rsid w:val="006021AD"/>
    <w:rsid w:val="0060280A"/>
    <w:rsid w:val="00605CB0"/>
    <w:rsid w:val="0060742B"/>
    <w:rsid w:val="00610465"/>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977"/>
    <w:rsid w:val="00647896"/>
    <w:rsid w:val="0065405B"/>
    <w:rsid w:val="00654F76"/>
    <w:rsid w:val="00656EBB"/>
    <w:rsid w:val="00661C55"/>
    <w:rsid w:val="006620E5"/>
    <w:rsid w:val="0066281A"/>
    <w:rsid w:val="00662D2C"/>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EAC"/>
    <w:rsid w:val="006A6FE8"/>
    <w:rsid w:val="006A791C"/>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D7973"/>
    <w:rsid w:val="006E08DE"/>
    <w:rsid w:val="006E7B45"/>
    <w:rsid w:val="006F0A4F"/>
    <w:rsid w:val="006F1AE1"/>
    <w:rsid w:val="006F22F7"/>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1FC5"/>
    <w:rsid w:val="007429CF"/>
    <w:rsid w:val="00744023"/>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3721"/>
    <w:rsid w:val="007943D2"/>
    <w:rsid w:val="0079444D"/>
    <w:rsid w:val="00794758"/>
    <w:rsid w:val="00796734"/>
    <w:rsid w:val="007974DB"/>
    <w:rsid w:val="007A6481"/>
    <w:rsid w:val="007B150E"/>
    <w:rsid w:val="007B1C72"/>
    <w:rsid w:val="007B1CA3"/>
    <w:rsid w:val="007B3633"/>
    <w:rsid w:val="007B36FF"/>
    <w:rsid w:val="007B3860"/>
    <w:rsid w:val="007B418A"/>
    <w:rsid w:val="007B574A"/>
    <w:rsid w:val="007B643B"/>
    <w:rsid w:val="007C2C63"/>
    <w:rsid w:val="007C30AB"/>
    <w:rsid w:val="007C431E"/>
    <w:rsid w:val="007C70ED"/>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0EAB"/>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A5B25"/>
    <w:rsid w:val="008A6E34"/>
    <w:rsid w:val="008B0279"/>
    <w:rsid w:val="008B02C4"/>
    <w:rsid w:val="008B1B09"/>
    <w:rsid w:val="008B1F75"/>
    <w:rsid w:val="008B23FA"/>
    <w:rsid w:val="008B32F2"/>
    <w:rsid w:val="008B43A7"/>
    <w:rsid w:val="008B472A"/>
    <w:rsid w:val="008B49C9"/>
    <w:rsid w:val="008B6039"/>
    <w:rsid w:val="008B6E3D"/>
    <w:rsid w:val="008C02A5"/>
    <w:rsid w:val="008C0FB6"/>
    <w:rsid w:val="008C28DE"/>
    <w:rsid w:val="008C6169"/>
    <w:rsid w:val="008C66BF"/>
    <w:rsid w:val="008D012D"/>
    <w:rsid w:val="008D0762"/>
    <w:rsid w:val="008D3F17"/>
    <w:rsid w:val="008D449F"/>
    <w:rsid w:val="008D4FA5"/>
    <w:rsid w:val="008D59C4"/>
    <w:rsid w:val="008E5348"/>
    <w:rsid w:val="008E5510"/>
    <w:rsid w:val="008E5FC6"/>
    <w:rsid w:val="008E6A44"/>
    <w:rsid w:val="008E6C69"/>
    <w:rsid w:val="008F0214"/>
    <w:rsid w:val="008F11CA"/>
    <w:rsid w:val="008F13FE"/>
    <w:rsid w:val="008F1EB7"/>
    <w:rsid w:val="008F20B0"/>
    <w:rsid w:val="008F5AD1"/>
    <w:rsid w:val="008F6391"/>
    <w:rsid w:val="008F7778"/>
    <w:rsid w:val="009010FB"/>
    <w:rsid w:val="0090341A"/>
    <w:rsid w:val="00904DD8"/>
    <w:rsid w:val="00905BCC"/>
    <w:rsid w:val="00905DC1"/>
    <w:rsid w:val="0090793D"/>
    <w:rsid w:val="00907D41"/>
    <w:rsid w:val="009108FE"/>
    <w:rsid w:val="00910970"/>
    <w:rsid w:val="00910A9E"/>
    <w:rsid w:val="00913030"/>
    <w:rsid w:val="009134DA"/>
    <w:rsid w:val="00913DDD"/>
    <w:rsid w:val="009146DF"/>
    <w:rsid w:val="009157E9"/>
    <w:rsid w:val="00917738"/>
    <w:rsid w:val="0092100F"/>
    <w:rsid w:val="009232F5"/>
    <w:rsid w:val="00923919"/>
    <w:rsid w:val="009245DC"/>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20B"/>
    <w:rsid w:val="00965A09"/>
    <w:rsid w:val="009666A8"/>
    <w:rsid w:val="009667AA"/>
    <w:rsid w:val="00966902"/>
    <w:rsid w:val="00967D11"/>
    <w:rsid w:val="00973315"/>
    <w:rsid w:val="00973548"/>
    <w:rsid w:val="00974BDE"/>
    <w:rsid w:val="0097500E"/>
    <w:rsid w:val="0097528D"/>
    <w:rsid w:val="009770B0"/>
    <w:rsid w:val="00977652"/>
    <w:rsid w:val="009814F8"/>
    <w:rsid w:val="00983C94"/>
    <w:rsid w:val="0098486B"/>
    <w:rsid w:val="00984D94"/>
    <w:rsid w:val="0098529D"/>
    <w:rsid w:val="0098533E"/>
    <w:rsid w:val="00986221"/>
    <w:rsid w:val="0099056F"/>
    <w:rsid w:val="00990D01"/>
    <w:rsid w:val="00991B38"/>
    <w:rsid w:val="009954DB"/>
    <w:rsid w:val="009A07EC"/>
    <w:rsid w:val="009A0C38"/>
    <w:rsid w:val="009A1B01"/>
    <w:rsid w:val="009A2155"/>
    <w:rsid w:val="009A28CD"/>
    <w:rsid w:val="009A328B"/>
    <w:rsid w:val="009A7269"/>
    <w:rsid w:val="009A76A7"/>
    <w:rsid w:val="009A7A95"/>
    <w:rsid w:val="009B0CB1"/>
    <w:rsid w:val="009B3AEC"/>
    <w:rsid w:val="009B6CAC"/>
    <w:rsid w:val="009B74F0"/>
    <w:rsid w:val="009C0393"/>
    <w:rsid w:val="009C0CC9"/>
    <w:rsid w:val="009C1F8E"/>
    <w:rsid w:val="009C4088"/>
    <w:rsid w:val="009C52B2"/>
    <w:rsid w:val="009D0B32"/>
    <w:rsid w:val="009E1978"/>
    <w:rsid w:val="009E1AA1"/>
    <w:rsid w:val="009E1DA0"/>
    <w:rsid w:val="009E2985"/>
    <w:rsid w:val="009E2BEF"/>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E61"/>
    <w:rsid w:val="00A37E5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665B"/>
    <w:rsid w:val="00AC7E9A"/>
    <w:rsid w:val="00AD0FC5"/>
    <w:rsid w:val="00AD1042"/>
    <w:rsid w:val="00AD620E"/>
    <w:rsid w:val="00AD6BD2"/>
    <w:rsid w:val="00AD6E66"/>
    <w:rsid w:val="00AD6FAA"/>
    <w:rsid w:val="00AE27A6"/>
    <w:rsid w:val="00AE2B54"/>
    <w:rsid w:val="00AE3D26"/>
    <w:rsid w:val="00AE486D"/>
    <w:rsid w:val="00AE52BF"/>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24BBA"/>
    <w:rsid w:val="00B30615"/>
    <w:rsid w:val="00B30A47"/>
    <w:rsid w:val="00B35DC5"/>
    <w:rsid w:val="00B360B6"/>
    <w:rsid w:val="00B36ABE"/>
    <w:rsid w:val="00B371DF"/>
    <w:rsid w:val="00B373C9"/>
    <w:rsid w:val="00B37C89"/>
    <w:rsid w:val="00B40F25"/>
    <w:rsid w:val="00B41486"/>
    <w:rsid w:val="00B42202"/>
    <w:rsid w:val="00B427D0"/>
    <w:rsid w:val="00B453CE"/>
    <w:rsid w:val="00B4672D"/>
    <w:rsid w:val="00B524C3"/>
    <w:rsid w:val="00B52F14"/>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6A5"/>
    <w:rsid w:val="00B81B33"/>
    <w:rsid w:val="00B81FCB"/>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8EF"/>
    <w:rsid w:val="00BC1E48"/>
    <w:rsid w:val="00BC2B18"/>
    <w:rsid w:val="00BC5F76"/>
    <w:rsid w:val="00BD1A68"/>
    <w:rsid w:val="00BD3171"/>
    <w:rsid w:val="00BD370A"/>
    <w:rsid w:val="00BD3A41"/>
    <w:rsid w:val="00BD4BA8"/>
    <w:rsid w:val="00BD546D"/>
    <w:rsid w:val="00BD55C7"/>
    <w:rsid w:val="00BD6397"/>
    <w:rsid w:val="00BD6D63"/>
    <w:rsid w:val="00BD72F2"/>
    <w:rsid w:val="00BE1BE0"/>
    <w:rsid w:val="00BE3467"/>
    <w:rsid w:val="00BE4555"/>
    <w:rsid w:val="00BE48DC"/>
    <w:rsid w:val="00BE566D"/>
    <w:rsid w:val="00BE5B79"/>
    <w:rsid w:val="00BE6E77"/>
    <w:rsid w:val="00BE7F7A"/>
    <w:rsid w:val="00BF0A51"/>
    <w:rsid w:val="00BF0F7B"/>
    <w:rsid w:val="00BF1A0B"/>
    <w:rsid w:val="00BF27E5"/>
    <w:rsid w:val="00BF391D"/>
    <w:rsid w:val="00BF5492"/>
    <w:rsid w:val="00BF6A2B"/>
    <w:rsid w:val="00C000A7"/>
    <w:rsid w:val="00C0184C"/>
    <w:rsid w:val="00C03D59"/>
    <w:rsid w:val="00C0569D"/>
    <w:rsid w:val="00C07836"/>
    <w:rsid w:val="00C07C69"/>
    <w:rsid w:val="00C07FBF"/>
    <w:rsid w:val="00C101D4"/>
    <w:rsid w:val="00C1100F"/>
    <w:rsid w:val="00C11225"/>
    <w:rsid w:val="00C116CC"/>
    <w:rsid w:val="00C11EE9"/>
    <w:rsid w:val="00C12D29"/>
    <w:rsid w:val="00C1318A"/>
    <w:rsid w:val="00C15F51"/>
    <w:rsid w:val="00C162EE"/>
    <w:rsid w:val="00C175BD"/>
    <w:rsid w:val="00C201C8"/>
    <w:rsid w:val="00C21061"/>
    <w:rsid w:val="00C232C9"/>
    <w:rsid w:val="00C233AE"/>
    <w:rsid w:val="00C241D9"/>
    <w:rsid w:val="00C246DC"/>
    <w:rsid w:val="00C25A1C"/>
    <w:rsid w:val="00C32D2A"/>
    <w:rsid w:val="00C32E4C"/>
    <w:rsid w:val="00C34265"/>
    <w:rsid w:val="00C34918"/>
    <w:rsid w:val="00C34FDC"/>
    <w:rsid w:val="00C35E29"/>
    <w:rsid w:val="00C35F04"/>
    <w:rsid w:val="00C40EE9"/>
    <w:rsid w:val="00C436FD"/>
    <w:rsid w:val="00C438F7"/>
    <w:rsid w:val="00C44A5B"/>
    <w:rsid w:val="00C45A11"/>
    <w:rsid w:val="00C45B5A"/>
    <w:rsid w:val="00C46C7A"/>
    <w:rsid w:val="00C4761D"/>
    <w:rsid w:val="00C47AD2"/>
    <w:rsid w:val="00C500A4"/>
    <w:rsid w:val="00C50FBE"/>
    <w:rsid w:val="00C51E32"/>
    <w:rsid w:val="00C537FD"/>
    <w:rsid w:val="00C5606B"/>
    <w:rsid w:val="00C56D05"/>
    <w:rsid w:val="00C62F6E"/>
    <w:rsid w:val="00C63FA8"/>
    <w:rsid w:val="00C71F7B"/>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6BA"/>
    <w:rsid w:val="00CE3B59"/>
    <w:rsid w:val="00CE3B5C"/>
    <w:rsid w:val="00CE3B71"/>
    <w:rsid w:val="00CE5785"/>
    <w:rsid w:val="00CE6826"/>
    <w:rsid w:val="00CE7D5C"/>
    <w:rsid w:val="00CF0383"/>
    <w:rsid w:val="00CF1B2B"/>
    <w:rsid w:val="00CF3F66"/>
    <w:rsid w:val="00CF4712"/>
    <w:rsid w:val="00CF4B35"/>
    <w:rsid w:val="00CF4D3B"/>
    <w:rsid w:val="00CF4DC6"/>
    <w:rsid w:val="00D00BB4"/>
    <w:rsid w:val="00D0115F"/>
    <w:rsid w:val="00D017D5"/>
    <w:rsid w:val="00D02981"/>
    <w:rsid w:val="00D04187"/>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4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900"/>
    <w:rsid w:val="00D44ACC"/>
    <w:rsid w:val="00D44FD3"/>
    <w:rsid w:val="00D453EB"/>
    <w:rsid w:val="00D46B83"/>
    <w:rsid w:val="00D47B82"/>
    <w:rsid w:val="00D520FB"/>
    <w:rsid w:val="00D52D5F"/>
    <w:rsid w:val="00D53DA4"/>
    <w:rsid w:val="00D544FF"/>
    <w:rsid w:val="00D54B86"/>
    <w:rsid w:val="00D557E5"/>
    <w:rsid w:val="00D55CD3"/>
    <w:rsid w:val="00D57F71"/>
    <w:rsid w:val="00D60071"/>
    <w:rsid w:val="00D6174C"/>
    <w:rsid w:val="00D62187"/>
    <w:rsid w:val="00D626FA"/>
    <w:rsid w:val="00D6485F"/>
    <w:rsid w:val="00D65193"/>
    <w:rsid w:val="00D654EE"/>
    <w:rsid w:val="00D67D19"/>
    <w:rsid w:val="00D7036A"/>
    <w:rsid w:val="00D71196"/>
    <w:rsid w:val="00D7307F"/>
    <w:rsid w:val="00D763CF"/>
    <w:rsid w:val="00D773D4"/>
    <w:rsid w:val="00D80071"/>
    <w:rsid w:val="00D80720"/>
    <w:rsid w:val="00D824E7"/>
    <w:rsid w:val="00D82A75"/>
    <w:rsid w:val="00D8322D"/>
    <w:rsid w:val="00D83829"/>
    <w:rsid w:val="00D84B2C"/>
    <w:rsid w:val="00D85E6D"/>
    <w:rsid w:val="00D87547"/>
    <w:rsid w:val="00D90D6A"/>
    <w:rsid w:val="00D924E5"/>
    <w:rsid w:val="00D94576"/>
    <w:rsid w:val="00D97349"/>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B7BEF"/>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B7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B0F"/>
    <w:rsid w:val="00E42B2C"/>
    <w:rsid w:val="00E43166"/>
    <w:rsid w:val="00E45033"/>
    <w:rsid w:val="00E464FF"/>
    <w:rsid w:val="00E518CA"/>
    <w:rsid w:val="00E5212C"/>
    <w:rsid w:val="00E53CDE"/>
    <w:rsid w:val="00E55598"/>
    <w:rsid w:val="00E56B81"/>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B19C0"/>
    <w:rsid w:val="00EB43A7"/>
    <w:rsid w:val="00EB682C"/>
    <w:rsid w:val="00EC3F09"/>
    <w:rsid w:val="00EC5F85"/>
    <w:rsid w:val="00EC78B2"/>
    <w:rsid w:val="00ED0EB6"/>
    <w:rsid w:val="00ED0EB9"/>
    <w:rsid w:val="00ED1C4C"/>
    <w:rsid w:val="00ED2090"/>
    <w:rsid w:val="00ED2DB9"/>
    <w:rsid w:val="00ED77E5"/>
    <w:rsid w:val="00EE0E6A"/>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36AF8"/>
    <w:rsid w:val="00F41061"/>
    <w:rsid w:val="00F41E98"/>
    <w:rsid w:val="00F42DA4"/>
    <w:rsid w:val="00F42F9A"/>
    <w:rsid w:val="00F43570"/>
    <w:rsid w:val="00F45C3B"/>
    <w:rsid w:val="00F47910"/>
    <w:rsid w:val="00F50E37"/>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1B73"/>
    <w:rsid w:val="00F925AA"/>
    <w:rsid w:val="00F92F17"/>
    <w:rsid w:val="00F948E6"/>
    <w:rsid w:val="00F960FF"/>
    <w:rsid w:val="00FA0980"/>
    <w:rsid w:val="00FA17C4"/>
    <w:rsid w:val="00FA2112"/>
    <w:rsid w:val="00FA4036"/>
    <w:rsid w:val="00FA409A"/>
    <w:rsid w:val="00FA417E"/>
    <w:rsid w:val="00FA41A9"/>
    <w:rsid w:val="00FA4549"/>
    <w:rsid w:val="00FA64E3"/>
    <w:rsid w:val="00FA6E70"/>
    <w:rsid w:val="00FB01CC"/>
    <w:rsid w:val="00FB2A25"/>
    <w:rsid w:val="00FB3E6E"/>
    <w:rsid w:val="00FB5047"/>
    <w:rsid w:val="00FB5D6A"/>
    <w:rsid w:val="00FB6622"/>
    <w:rsid w:val="00FB6731"/>
    <w:rsid w:val="00FB6EC5"/>
    <w:rsid w:val="00FB7E7F"/>
    <w:rsid w:val="00FC3B40"/>
    <w:rsid w:val="00FC3CF8"/>
    <w:rsid w:val="00FC5575"/>
    <w:rsid w:val="00FC5A96"/>
    <w:rsid w:val="00FD123C"/>
    <w:rsid w:val="00FD3B9B"/>
    <w:rsid w:val="00FD3CAA"/>
    <w:rsid w:val="00FD410B"/>
    <w:rsid w:val="00FD4324"/>
    <w:rsid w:val="00FD5027"/>
    <w:rsid w:val="00FD7035"/>
    <w:rsid w:val="00FE2170"/>
    <w:rsid w:val="00FE2A27"/>
    <w:rsid w:val="00FE2EBC"/>
    <w:rsid w:val="00FE3B84"/>
    <w:rsid w:val="00FE4055"/>
    <w:rsid w:val="00FE41BA"/>
    <w:rsid w:val="00FE4ED4"/>
    <w:rsid w:val="00FE57A7"/>
    <w:rsid w:val="00FE6077"/>
    <w:rsid w:val="00FE723A"/>
    <w:rsid w:val="00FE7291"/>
    <w:rsid w:val="00FF172F"/>
    <w:rsid w:val="00FF18CD"/>
    <w:rsid w:val="00FF3325"/>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C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body 2,Forth level"/>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body 2 Char,List Paragraph1 Char,Forth level Char"/>
    <w:link w:val="Listparagraf1"/>
    <w:uiPriority w:val="99"/>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table" w:customStyle="1" w:styleId="Tabelgril1">
    <w:name w:val="Tabel grilă1"/>
    <w:basedOn w:val="TableNormal"/>
    <w:next w:val="TableGrid"/>
    <w:uiPriority w:val="59"/>
    <w:rsid w:val="006D1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table" w:customStyle="1" w:styleId="Tabelgril2">
    <w:name w:val="Tabel grilă2"/>
    <w:basedOn w:val="TableNormal"/>
    <w:next w:val="TableGrid"/>
    <w:uiPriority w:val="39"/>
    <w:rsid w:val="004D1475"/>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table" w:customStyle="1" w:styleId="TableGrid2">
    <w:name w:val="Table Grid2"/>
    <w:basedOn w:val="TableNormal"/>
    <w:next w:val="TableGrid"/>
    <w:uiPriority w:val="99"/>
    <w:rsid w:val="008D3F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12056E"/>
    <w:pPr>
      <w:numPr>
        <w:numId w:val="3"/>
      </w:numPr>
    </w:pPr>
  </w:style>
  <w:style w:type="table" w:customStyle="1" w:styleId="Tabelgril11">
    <w:name w:val="Tabel grilă11"/>
    <w:basedOn w:val="TableNormal"/>
    <w:next w:val="TableGrid"/>
    <w:uiPriority w:val="59"/>
    <w:rsid w:val="001205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next w:val="TableGrid"/>
    <w:uiPriority w:val="39"/>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12056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12056E"/>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rsid w:val="001205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rPr>
  </w:style>
  <w:style w:type="character" w:customStyle="1" w:styleId="DocumentMapChar">
    <w:name w:val="Document Map Char"/>
    <w:link w:val="DocumentMap"/>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eastAsia="ar-SA"/>
    </w:rPr>
  </w:style>
  <w:style w:type="character" w:customStyle="1" w:styleId="SubtitleChar">
    <w:name w:val="Subtitle Char"/>
    <w:link w:val="Subtitle"/>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paragraph" w:customStyle="1" w:styleId="TableParagraph">
    <w:name w:val="Table Paragraph"/>
    <w:basedOn w:val="Normal"/>
    <w:uiPriority w:val="1"/>
    <w:qFormat/>
    <w:rsid w:val="00793721"/>
    <w:pPr>
      <w:widowControl w:val="0"/>
      <w:autoSpaceDE w:val="0"/>
      <w:autoSpaceDN w:val="0"/>
    </w:pPr>
    <w:rPr>
      <w:sz w:val="22"/>
      <w:szCs w:val="22"/>
      <w:lang w:val="ro-RO"/>
    </w:rPr>
  </w:style>
  <w:style w:type="paragraph" w:customStyle="1" w:styleId="ReturnAddress">
    <w:name w:val="Return Address"/>
    <w:basedOn w:val="Normal"/>
    <w:rsid w:val="000549F0"/>
    <w:pPr>
      <w:keepLines/>
      <w:framePr w:w="3413" w:h="1022" w:hSpace="187" w:wrap="notBeside" w:vAnchor="page" w:hAnchor="page" w:xAlign="right" w:y="721" w:anchorLock="1"/>
      <w:spacing w:line="200" w:lineRule="atLeast"/>
    </w:pPr>
    <w:rPr>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body 2,Forth level"/>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body 2 Char,List Paragraph1 Char,Forth level Char"/>
    <w:link w:val="Listparagraf1"/>
    <w:uiPriority w:val="99"/>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table" w:customStyle="1" w:styleId="Tabelgril1">
    <w:name w:val="Tabel grilă1"/>
    <w:basedOn w:val="TableNormal"/>
    <w:next w:val="TableGrid"/>
    <w:uiPriority w:val="59"/>
    <w:rsid w:val="006D1D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table" w:customStyle="1" w:styleId="Tabelgril2">
    <w:name w:val="Tabel grilă2"/>
    <w:basedOn w:val="TableNormal"/>
    <w:next w:val="TableGrid"/>
    <w:uiPriority w:val="39"/>
    <w:rsid w:val="004D1475"/>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table" w:customStyle="1" w:styleId="TableGrid2">
    <w:name w:val="Table Grid2"/>
    <w:basedOn w:val="TableNormal"/>
    <w:next w:val="TableGrid"/>
    <w:uiPriority w:val="99"/>
    <w:rsid w:val="008D3F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12056E"/>
    <w:pPr>
      <w:numPr>
        <w:numId w:val="3"/>
      </w:numPr>
    </w:pPr>
  </w:style>
  <w:style w:type="table" w:customStyle="1" w:styleId="Tabelgril11">
    <w:name w:val="Tabel grilă11"/>
    <w:basedOn w:val="TableNormal"/>
    <w:next w:val="TableGrid"/>
    <w:uiPriority w:val="59"/>
    <w:rsid w:val="001205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next w:val="TableGrid"/>
    <w:uiPriority w:val="39"/>
    <w:rsid w:val="0012056E"/>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12056E"/>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12056E"/>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next w:val="TableGrid"/>
    <w:rsid w:val="001205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rPr>
  </w:style>
  <w:style w:type="character" w:customStyle="1" w:styleId="DocumentMapChar">
    <w:name w:val="Document Map Char"/>
    <w:link w:val="DocumentMap"/>
    <w:semiHidden/>
    <w:rsid w:val="005E6A0B"/>
    <w:rPr>
      <w:rFonts w:ascii="Tahoma" w:eastAsia="Times New Roman" w:hAnsi="Tahoma"/>
      <w:shd w:val="clear" w:color="auto" w:fill="000080"/>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eastAsia="ar-SA"/>
    </w:rPr>
  </w:style>
  <w:style w:type="character" w:customStyle="1" w:styleId="SubtitleChar">
    <w:name w:val="Subtitle Char"/>
    <w:link w:val="Subtitle"/>
    <w:rsid w:val="005E6A0B"/>
    <w:rPr>
      <w:rFonts w:ascii="Arial" w:eastAsia="Times New Roman" w:hAnsi="Arial"/>
      <w:b/>
      <w:sz w:val="24"/>
      <w:lang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paragraph" w:customStyle="1" w:styleId="TableParagraph">
    <w:name w:val="Table Paragraph"/>
    <w:basedOn w:val="Normal"/>
    <w:uiPriority w:val="1"/>
    <w:qFormat/>
    <w:rsid w:val="00793721"/>
    <w:pPr>
      <w:widowControl w:val="0"/>
      <w:autoSpaceDE w:val="0"/>
      <w:autoSpaceDN w:val="0"/>
    </w:pPr>
    <w:rPr>
      <w:sz w:val="22"/>
      <w:szCs w:val="22"/>
      <w:lang w:val="ro-RO"/>
    </w:rPr>
  </w:style>
  <w:style w:type="paragraph" w:customStyle="1" w:styleId="ReturnAddress">
    <w:name w:val="Return Address"/>
    <w:basedOn w:val="Normal"/>
    <w:rsid w:val="000549F0"/>
    <w:pPr>
      <w:keepLines/>
      <w:framePr w:w="3413" w:h="1022" w:hSpace="187" w:wrap="notBeside" w:vAnchor="page" w:hAnchor="page" w:xAlign="right" w:y="721" w:anchorLock="1"/>
      <w:spacing w:line="200" w:lineRule="atLeast"/>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9629">
      <w:bodyDiv w:val="1"/>
      <w:marLeft w:val="0"/>
      <w:marRight w:val="0"/>
      <w:marTop w:val="0"/>
      <w:marBottom w:val="0"/>
      <w:divBdr>
        <w:top w:val="none" w:sz="0" w:space="0" w:color="auto"/>
        <w:left w:val="none" w:sz="0" w:space="0" w:color="auto"/>
        <w:bottom w:val="none" w:sz="0" w:space="0" w:color="auto"/>
        <w:right w:val="none" w:sz="0" w:space="0" w:color="auto"/>
      </w:divBdr>
    </w:div>
    <w:div w:id="496698898">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672953117">
      <w:bodyDiv w:val="1"/>
      <w:marLeft w:val="0"/>
      <w:marRight w:val="0"/>
      <w:marTop w:val="0"/>
      <w:marBottom w:val="0"/>
      <w:divBdr>
        <w:top w:val="none" w:sz="0" w:space="0" w:color="auto"/>
        <w:left w:val="none" w:sz="0" w:space="0" w:color="auto"/>
        <w:bottom w:val="none" w:sz="0" w:space="0" w:color="auto"/>
        <w:right w:val="none" w:sz="0" w:space="0" w:color="auto"/>
      </w:divBdr>
    </w:div>
    <w:div w:id="1254439954">
      <w:bodyDiv w:val="1"/>
      <w:marLeft w:val="0"/>
      <w:marRight w:val="0"/>
      <w:marTop w:val="0"/>
      <w:marBottom w:val="0"/>
      <w:divBdr>
        <w:top w:val="none" w:sz="0" w:space="0" w:color="auto"/>
        <w:left w:val="none" w:sz="0" w:space="0" w:color="auto"/>
        <w:bottom w:val="none" w:sz="0" w:space="0" w:color="auto"/>
        <w:right w:val="none" w:sz="0" w:space="0" w:color="auto"/>
      </w:divBdr>
    </w:div>
    <w:div w:id="1742168143">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5062E-6CB3-4E37-96A6-5457F1A9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6059</Words>
  <Characters>34537</Characters>
  <Application>Microsoft Office Word</Application>
  <DocSecurity>0</DocSecurity>
  <Lines>287</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40515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Windows User</cp:lastModifiedBy>
  <cp:revision>4</cp:revision>
  <cp:lastPrinted>2025-05-28T05:39:00Z</cp:lastPrinted>
  <dcterms:created xsi:type="dcterms:W3CDTF">2026-04-06T07:00:00Z</dcterms:created>
  <dcterms:modified xsi:type="dcterms:W3CDTF">2026-04-16T12:10:00Z</dcterms:modified>
</cp:coreProperties>
</file>